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7" w:rsidRDefault="00C365D6" w:rsidP="003A5BCA">
      <w:pPr>
        <w:ind w:left="567" w:firstLine="1"/>
        <w:jc w:val="center"/>
        <w:rPr>
          <w:rFonts w:ascii="Verdana" w:hAnsi="Verdana"/>
        </w:rPr>
      </w:pPr>
    </w:p>
    <w:p w:rsidR="009E2F28" w:rsidRDefault="009E2F28" w:rsidP="003A5BCA">
      <w:pPr>
        <w:ind w:left="567" w:firstLine="1"/>
        <w:jc w:val="center"/>
        <w:rPr>
          <w:rFonts w:ascii="Verdana" w:hAnsi="Verdana"/>
        </w:rPr>
      </w:pPr>
    </w:p>
    <w:p w:rsidR="009E2F28" w:rsidRDefault="009E2F28" w:rsidP="009E2F28">
      <w:pPr>
        <w:ind w:left="567" w:firstLine="1"/>
        <w:rPr>
          <w:rFonts w:ascii="Verdana" w:hAnsi="Verdana"/>
        </w:rPr>
      </w:pPr>
    </w:p>
    <w:p w:rsidR="009E2F28" w:rsidRPr="00BE1717" w:rsidRDefault="009E2F28" w:rsidP="009E2F28">
      <w:pPr>
        <w:ind w:left="567" w:firstLine="1"/>
        <w:rPr>
          <w:rFonts w:ascii="Verdana" w:hAnsi="Verdana"/>
        </w:rPr>
      </w:pPr>
    </w:p>
    <w:p w:rsidR="00A122F8" w:rsidRDefault="00BE1717" w:rsidP="003A5BCA">
      <w:pPr>
        <w:ind w:left="567" w:firstLine="1"/>
        <w:jc w:val="center"/>
        <w:rPr>
          <w:rFonts w:ascii="Verdana" w:hAnsi="Verdana"/>
          <w:b/>
          <w:sz w:val="48"/>
          <w:szCs w:val="48"/>
        </w:rPr>
      </w:pPr>
      <w:r w:rsidRPr="00BE1717">
        <w:rPr>
          <w:rFonts w:ascii="Verdana" w:hAnsi="Verdana"/>
          <w:b/>
          <w:sz w:val="48"/>
          <w:szCs w:val="48"/>
        </w:rPr>
        <w:t>CONCOURS EXTRA 20</w:t>
      </w:r>
      <w:r w:rsidR="008D5594">
        <w:rPr>
          <w:rFonts w:ascii="Verdana" w:hAnsi="Verdana"/>
          <w:b/>
          <w:sz w:val="48"/>
          <w:szCs w:val="48"/>
        </w:rPr>
        <w:t>2</w:t>
      </w:r>
      <w:r w:rsidR="00F25B7B">
        <w:rPr>
          <w:rFonts w:ascii="Verdana" w:hAnsi="Verdana"/>
          <w:b/>
          <w:sz w:val="48"/>
          <w:szCs w:val="48"/>
        </w:rPr>
        <w:t>1</w:t>
      </w:r>
    </w:p>
    <w:p w:rsidR="009E2F28" w:rsidRDefault="00711E0D" w:rsidP="003A5BCA">
      <w:pPr>
        <w:ind w:left="567" w:firstLine="1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  <w:lang w:eastAsia="fr-CA"/>
        </w:rPr>
        <w:drawing>
          <wp:inline distT="0" distB="0" distL="0" distR="0">
            <wp:extent cx="1037768" cy="1554480"/>
            <wp:effectExtent l="0" t="0" r="0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ée_Trans_3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70" cy="15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28" w:rsidRPr="00BE1717" w:rsidRDefault="009E2F28" w:rsidP="003A5BCA">
      <w:pPr>
        <w:ind w:left="567" w:firstLine="1"/>
        <w:jc w:val="center"/>
        <w:rPr>
          <w:rFonts w:ascii="Verdana" w:hAnsi="Verdana"/>
          <w:b/>
          <w:sz w:val="48"/>
          <w:szCs w:val="48"/>
        </w:rPr>
      </w:pPr>
    </w:p>
    <w:tbl>
      <w:tblPr>
        <w:tblW w:w="12617" w:type="dxa"/>
        <w:tblInd w:w="-743" w:type="dxa"/>
        <w:shd w:val="clear" w:color="auto" w:fill="BFBFBF"/>
        <w:tblLook w:val="04A0" w:firstRow="1" w:lastRow="0" w:firstColumn="1" w:lastColumn="0" w:noHBand="0" w:noVBand="1"/>
      </w:tblPr>
      <w:tblGrid>
        <w:gridCol w:w="12617"/>
      </w:tblGrid>
      <w:tr w:rsidR="009E2F28" w:rsidRPr="00B109D2" w:rsidTr="009E2F28">
        <w:tc>
          <w:tcPr>
            <w:tcW w:w="12617" w:type="dxa"/>
            <w:shd w:val="clear" w:color="auto" w:fill="BFBFBF"/>
          </w:tcPr>
          <w:p w:rsidR="009E2F28" w:rsidRPr="00B109D2" w:rsidRDefault="009E2F28" w:rsidP="002E5A15">
            <w:pPr>
              <w:pStyle w:val="Titre"/>
              <w:ind w:right="-1"/>
              <w:rPr>
                <w:rFonts w:ascii="Verdana" w:hAnsi="Verdana"/>
              </w:rPr>
            </w:pPr>
          </w:p>
          <w:p w:rsidR="009E2F28" w:rsidRDefault="009E2F28" w:rsidP="002E5A15">
            <w:pPr>
              <w:pStyle w:val="Titre"/>
              <w:ind w:right="-1"/>
              <w:rPr>
                <w:rFonts w:ascii="Verdana" w:hAnsi="Verdana"/>
              </w:rPr>
            </w:pPr>
            <w:r w:rsidRPr="009E2F28">
              <w:rPr>
                <w:rFonts w:ascii="Verdana" w:hAnsi="Verdana"/>
                <w:bCs w:val="0"/>
              </w:rPr>
              <w:t>GUIDE DE MISE EN CANDIDATURE</w:t>
            </w:r>
          </w:p>
          <w:p w:rsidR="009E2F28" w:rsidRPr="00BE1717" w:rsidRDefault="009E2F28" w:rsidP="009E2F28">
            <w:pPr>
              <w:tabs>
                <w:tab w:val="left" w:pos="4111"/>
              </w:tabs>
              <w:spacing w:after="120" w:line="240" w:lineRule="auto"/>
              <w:ind w:left="567" w:firstLine="1"/>
              <w:jc w:val="center"/>
              <w:rPr>
                <w:rFonts w:ascii="Verdana" w:hAnsi="Verdana" w:cs="Kartika"/>
                <w:b/>
                <w:sz w:val="32"/>
                <w:szCs w:val="32"/>
              </w:rPr>
            </w:pPr>
            <w:r w:rsidRPr="00BE1717">
              <w:rPr>
                <w:rFonts w:ascii="Verdana" w:hAnsi="Verdana" w:cs="Kartika"/>
                <w:b/>
                <w:sz w:val="32"/>
                <w:szCs w:val="32"/>
              </w:rPr>
              <w:t>ADMISSIBILITÉ</w:t>
            </w:r>
          </w:p>
          <w:p w:rsidR="009E2F28" w:rsidRPr="009E2F28" w:rsidRDefault="009E2F28" w:rsidP="009E2F28">
            <w:pPr>
              <w:tabs>
                <w:tab w:val="left" w:pos="4111"/>
              </w:tabs>
              <w:spacing w:after="120" w:line="240" w:lineRule="auto"/>
              <w:ind w:left="567" w:firstLine="1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BE1717">
              <w:rPr>
                <w:rFonts w:ascii="Verdana" w:hAnsi="Verdana" w:cs="Kartika"/>
                <w:b/>
                <w:sz w:val="32"/>
                <w:szCs w:val="32"/>
              </w:rPr>
              <w:t>DESCRIPTION DES PRIX</w:t>
            </w:r>
          </w:p>
          <w:p w:rsidR="009E2F28" w:rsidRPr="00B109D2" w:rsidRDefault="009E2F28" w:rsidP="002E5A15">
            <w:pPr>
              <w:pStyle w:val="Titre"/>
              <w:ind w:right="-1"/>
              <w:rPr>
                <w:rFonts w:ascii="Verdana" w:hAnsi="Verdana"/>
              </w:rPr>
            </w:pPr>
          </w:p>
        </w:tc>
      </w:tr>
    </w:tbl>
    <w:p w:rsidR="009E2F28" w:rsidRDefault="009E2F28" w:rsidP="009E2F28">
      <w:pPr>
        <w:pStyle w:val="Titre"/>
        <w:ind w:right="-1"/>
        <w:rPr>
          <w:rFonts w:ascii="Verdana" w:hAnsi="Verdana"/>
        </w:rPr>
      </w:pPr>
    </w:p>
    <w:p w:rsidR="00AD7A05" w:rsidRPr="00BE1717" w:rsidRDefault="00C9341D" w:rsidP="003A5BCA">
      <w:pPr>
        <w:tabs>
          <w:tab w:val="left" w:pos="4111"/>
        </w:tabs>
        <w:spacing w:after="120" w:line="240" w:lineRule="auto"/>
        <w:ind w:left="567" w:firstLine="1"/>
        <w:jc w:val="right"/>
        <w:rPr>
          <w:rFonts w:ascii="Verdana" w:hAnsi="Verdana"/>
          <w:sz w:val="32"/>
          <w:szCs w:val="32"/>
        </w:rPr>
      </w:pPr>
      <w:r w:rsidRPr="00BE1717">
        <w:rPr>
          <w:rFonts w:ascii="Verdana" w:hAnsi="Verdana"/>
          <w:sz w:val="32"/>
          <w:szCs w:val="32"/>
        </w:rPr>
        <w:t>ENTREPRISE</w:t>
      </w:r>
    </w:p>
    <w:p w:rsidR="00AD7A05" w:rsidRPr="00BE1717" w:rsidRDefault="00AD7A05" w:rsidP="003A5BCA">
      <w:pPr>
        <w:tabs>
          <w:tab w:val="left" w:pos="4111"/>
        </w:tabs>
        <w:spacing w:after="120" w:line="240" w:lineRule="auto"/>
        <w:ind w:left="567" w:firstLine="1"/>
        <w:jc w:val="right"/>
        <w:rPr>
          <w:rFonts w:ascii="Verdana" w:hAnsi="Verdana"/>
          <w:sz w:val="32"/>
          <w:szCs w:val="32"/>
        </w:rPr>
      </w:pPr>
      <w:r w:rsidRPr="00BE1717">
        <w:rPr>
          <w:rFonts w:ascii="Verdana" w:hAnsi="Verdana"/>
          <w:sz w:val="32"/>
          <w:szCs w:val="32"/>
        </w:rPr>
        <w:t>OBNL</w:t>
      </w:r>
    </w:p>
    <w:p w:rsidR="00AD7A05" w:rsidRPr="00BE1717" w:rsidRDefault="00AD7A05" w:rsidP="003A5BCA">
      <w:pPr>
        <w:tabs>
          <w:tab w:val="left" w:pos="4111"/>
        </w:tabs>
        <w:spacing w:after="120" w:line="240" w:lineRule="auto"/>
        <w:ind w:left="567" w:firstLine="1"/>
        <w:jc w:val="right"/>
        <w:rPr>
          <w:rFonts w:ascii="Verdana" w:hAnsi="Verdana"/>
          <w:sz w:val="36"/>
          <w:szCs w:val="36"/>
        </w:rPr>
      </w:pPr>
    </w:p>
    <w:p w:rsidR="00592E12" w:rsidRPr="00BE1717" w:rsidRDefault="005B4702" w:rsidP="003A5BCA">
      <w:pPr>
        <w:pStyle w:val="Paragraphedeliste"/>
        <w:ind w:left="567" w:firstLine="1"/>
        <w:rPr>
          <w:rFonts w:ascii="Verdana" w:hAnsi="Verdana" w:cs="Kartika"/>
          <w:b/>
          <w:sz w:val="36"/>
          <w:szCs w:val="36"/>
        </w:rPr>
      </w:pPr>
      <w:r w:rsidRPr="00BE1717">
        <w:rPr>
          <w:rFonts w:ascii="Verdana" w:hAnsi="Verdana" w:cs="Kartika"/>
          <w:b/>
          <w:sz w:val="36"/>
          <w:szCs w:val="36"/>
        </w:rPr>
        <w:t xml:space="preserve">LE </w:t>
      </w:r>
      <w:r w:rsidR="00592E12" w:rsidRPr="00BE1717">
        <w:rPr>
          <w:rFonts w:ascii="Verdana" w:hAnsi="Verdana" w:cs="Kartika"/>
          <w:b/>
          <w:sz w:val="36"/>
          <w:szCs w:val="36"/>
        </w:rPr>
        <w:t>CONCOURS EXTRA</w:t>
      </w:r>
    </w:p>
    <w:p w:rsidR="00592E12" w:rsidRPr="002A2C67" w:rsidRDefault="00592E12" w:rsidP="003A5BCA">
      <w:pPr>
        <w:pStyle w:val="Paragraphedeliste"/>
        <w:ind w:left="567" w:firstLine="1"/>
        <w:rPr>
          <w:rFonts w:ascii="Verdana" w:hAnsi="Verdana" w:cs="Kartika"/>
          <w:b/>
          <w:sz w:val="18"/>
          <w:szCs w:val="18"/>
        </w:rPr>
      </w:pPr>
    </w:p>
    <w:p w:rsidR="00592E12" w:rsidRPr="00BE171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 xml:space="preserve">Le </w:t>
      </w:r>
      <w:r w:rsidR="005B4702" w:rsidRPr="00BE1717">
        <w:rPr>
          <w:rFonts w:ascii="Verdana" w:hAnsi="Verdana" w:cs="Kartika"/>
          <w:sz w:val="26"/>
          <w:szCs w:val="26"/>
        </w:rPr>
        <w:t>C</w:t>
      </w:r>
      <w:r w:rsidRPr="00BE1717">
        <w:rPr>
          <w:rFonts w:ascii="Verdana" w:hAnsi="Verdana" w:cs="Kartika"/>
          <w:sz w:val="26"/>
          <w:szCs w:val="26"/>
        </w:rPr>
        <w:t xml:space="preserve">oncours </w:t>
      </w:r>
      <w:r w:rsidR="005B4702" w:rsidRPr="00BE1717">
        <w:rPr>
          <w:rFonts w:ascii="Verdana" w:hAnsi="Verdana" w:cs="Kartika"/>
          <w:sz w:val="26"/>
          <w:szCs w:val="26"/>
        </w:rPr>
        <w:t>Extra</w:t>
      </w:r>
      <w:r w:rsidRPr="00BE1717">
        <w:rPr>
          <w:rFonts w:ascii="Verdana" w:hAnsi="Verdana" w:cs="Kartika"/>
          <w:sz w:val="26"/>
          <w:szCs w:val="26"/>
        </w:rPr>
        <w:t xml:space="preserve"> de la Chambre de commerce et d’industrie de Rouyn-Noranda existe depuis 1980. Il vise, entre autres, à stimuler l’entrepreneuriat, à influencer positivement le climat d’affaires et</w:t>
      </w:r>
      <w:r w:rsidR="00BE1717">
        <w:rPr>
          <w:rFonts w:ascii="Verdana" w:hAnsi="Verdana" w:cs="Kartika"/>
          <w:sz w:val="26"/>
          <w:szCs w:val="26"/>
        </w:rPr>
        <w:t xml:space="preserve"> </w:t>
      </w:r>
      <w:r w:rsidRPr="00BE1717">
        <w:rPr>
          <w:rFonts w:ascii="Verdana" w:hAnsi="Verdana" w:cs="Kartika"/>
          <w:sz w:val="26"/>
          <w:szCs w:val="26"/>
        </w:rPr>
        <w:t xml:space="preserve">à </w:t>
      </w:r>
      <w:r w:rsidR="00BE1717">
        <w:rPr>
          <w:rFonts w:ascii="Verdana" w:hAnsi="Verdana" w:cs="Kartika"/>
          <w:sz w:val="26"/>
          <w:szCs w:val="26"/>
        </w:rPr>
        <w:t xml:space="preserve">mettre en lumière les </w:t>
      </w:r>
      <w:r w:rsidRPr="00BE1717">
        <w:rPr>
          <w:rFonts w:ascii="Verdana" w:hAnsi="Verdana" w:cs="Kartika"/>
          <w:sz w:val="26"/>
          <w:szCs w:val="26"/>
        </w:rPr>
        <w:t>entreprises</w:t>
      </w:r>
      <w:r w:rsidR="00BE1717">
        <w:rPr>
          <w:rFonts w:ascii="Verdana" w:hAnsi="Verdana" w:cs="Kartika"/>
          <w:sz w:val="26"/>
          <w:szCs w:val="26"/>
        </w:rPr>
        <w:t xml:space="preserve"> performantes</w:t>
      </w:r>
      <w:r w:rsidRPr="00BE1717">
        <w:rPr>
          <w:rFonts w:ascii="Verdana" w:hAnsi="Verdana" w:cs="Kartika"/>
          <w:sz w:val="26"/>
          <w:szCs w:val="26"/>
        </w:rPr>
        <w:t xml:space="preserve">, grandes et petites, ainsi </w:t>
      </w:r>
      <w:r w:rsidR="00BE1717">
        <w:rPr>
          <w:rFonts w:ascii="Verdana" w:hAnsi="Verdana" w:cs="Kartika"/>
          <w:sz w:val="26"/>
          <w:szCs w:val="26"/>
        </w:rPr>
        <w:t xml:space="preserve">que les </w:t>
      </w:r>
      <w:r w:rsidRPr="00BE1717">
        <w:rPr>
          <w:rFonts w:ascii="Verdana" w:hAnsi="Verdana" w:cs="Kartika"/>
          <w:sz w:val="26"/>
          <w:szCs w:val="26"/>
        </w:rPr>
        <w:t>individus qui se distinguent dans leur domaine de compétence.</w:t>
      </w:r>
    </w:p>
    <w:p w:rsidR="00592E12" w:rsidRPr="00BE171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</w:p>
    <w:p w:rsidR="00592E12" w:rsidRPr="00BE171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 xml:space="preserve">Les dirigeants des grandes entreprises donneuses d’ordres comme ceux des PME accordent une grande importance à ce concours, dont la renommée n’est plus à faire. Remporter un Extra augmente la notoriété </w:t>
      </w:r>
      <w:r w:rsidR="005B4702" w:rsidRPr="00BE1717">
        <w:rPr>
          <w:rFonts w:ascii="Verdana" w:hAnsi="Verdana" w:cs="Kartika"/>
          <w:sz w:val="26"/>
          <w:szCs w:val="26"/>
        </w:rPr>
        <w:t xml:space="preserve">de l’entreprise </w:t>
      </w:r>
      <w:r w:rsidRPr="00BE1717">
        <w:rPr>
          <w:rFonts w:ascii="Verdana" w:hAnsi="Verdana" w:cs="Kartika"/>
          <w:sz w:val="26"/>
          <w:szCs w:val="26"/>
        </w:rPr>
        <w:t xml:space="preserve">auprès </w:t>
      </w:r>
      <w:r w:rsidR="005B4702" w:rsidRPr="00BE1717">
        <w:rPr>
          <w:rFonts w:ascii="Verdana" w:hAnsi="Verdana" w:cs="Kartika"/>
          <w:sz w:val="26"/>
          <w:szCs w:val="26"/>
        </w:rPr>
        <w:t>de leurs pairs</w:t>
      </w:r>
      <w:r w:rsidRPr="00BE1717">
        <w:rPr>
          <w:rFonts w:ascii="Verdana" w:hAnsi="Verdana" w:cs="Kartika"/>
          <w:sz w:val="26"/>
          <w:szCs w:val="26"/>
        </w:rPr>
        <w:t xml:space="preserve"> et du public. C’est un honneur qui rejaillit sur </w:t>
      </w:r>
      <w:r w:rsidR="005B4702" w:rsidRPr="00BE1717">
        <w:rPr>
          <w:rFonts w:ascii="Verdana" w:hAnsi="Verdana" w:cs="Kartika"/>
          <w:sz w:val="26"/>
          <w:szCs w:val="26"/>
        </w:rPr>
        <w:t>les ressources humaines,</w:t>
      </w:r>
      <w:r w:rsidRPr="00BE1717">
        <w:rPr>
          <w:rFonts w:ascii="Verdana" w:hAnsi="Verdana" w:cs="Kartika"/>
          <w:sz w:val="26"/>
          <w:szCs w:val="26"/>
        </w:rPr>
        <w:t xml:space="preserve"> </w:t>
      </w:r>
      <w:r w:rsidR="005B4702" w:rsidRPr="00BE1717">
        <w:rPr>
          <w:rFonts w:ascii="Verdana" w:hAnsi="Verdana" w:cs="Kartika"/>
          <w:sz w:val="26"/>
          <w:szCs w:val="26"/>
        </w:rPr>
        <w:t>les</w:t>
      </w:r>
      <w:r w:rsidRPr="00BE1717">
        <w:rPr>
          <w:rFonts w:ascii="Verdana" w:hAnsi="Verdana" w:cs="Kartika"/>
          <w:sz w:val="26"/>
          <w:szCs w:val="26"/>
        </w:rPr>
        <w:t xml:space="preserve"> fournisseurs et </w:t>
      </w:r>
      <w:r w:rsidR="005B4702" w:rsidRPr="00BE1717">
        <w:rPr>
          <w:rFonts w:ascii="Verdana" w:hAnsi="Verdana" w:cs="Kartika"/>
          <w:sz w:val="26"/>
          <w:szCs w:val="26"/>
        </w:rPr>
        <w:t>la clientèle</w:t>
      </w:r>
      <w:r w:rsidRPr="00BE1717">
        <w:rPr>
          <w:rFonts w:ascii="Verdana" w:hAnsi="Verdana" w:cs="Kartika"/>
          <w:sz w:val="26"/>
          <w:szCs w:val="26"/>
        </w:rPr>
        <w:t>.</w:t>
      </w:r>
    </w:p>
    <w:p w:rsidR="00592E12" w:rsidRPr="002A2C6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18"/>
          <w:szCs w:val="18"/>
        </w:rPr>
      </w:pPr>
    </w:p>
    <w:p w:rsidR="00592E12" w:rsidRPr="00BE171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>N’hésitez pas à déposer votre candidature!</w:t>
      </w:r>
    </w:p>
    <w:p w:rsidR="00592E12" w:rsidRPr="00BE1717" w:rsidRDefault="00592E12" w:rsidP="003A5BCA">
      <w:pPr>
        <w:pStyle w:val="Paragraphedeliste"/>
        <w:ind w:left="567" w:firstLine="1"/>
        <w:jc w:val="both"/>
        <w:rPr>
          <w:rFonts w:ascii="Verdana" w:hAnsi="Verdana" w:cs="Kartika"/>
          <w:sz w:val="24"/>
          <w:szCs w:val="24"/>
        </w:rPr>
      </w:pPr>
    </w:p>
    <w:p w:rsidR="00CC1E22" w:rsidRPr="00BE1717" w:rsidRDefault="005B4702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 w:cs="Kartika"/>
          <w:b/>
          <w:sz w:val="28"/>
          <w:szCs w:val="28"/>
        </w:rPr>
      </w:pPr>
      <w:r w:rsidRPr="00BE1717">
        <w:rPr>
          <w:rFonts w:ascii="Verdana" w:hAnsi="Verdana" w:cs="Kartika"/>
          <w:b/>
          <w:sz w:val="28"/>
          <w:szCs w:val="28"/>
        </w:rPr>
        <w:t>L’</w:t>
      </w:r>
      <w:r w:rsidR="00CC1E22" w:rsidRPr="00BE1717">
        <w:rPr>
          <w:rFonts w:ascii="Verdana" w:hAnsi="Verdana" w:cs="Kartika"/>
          <w:b/>
          <w:sz w:val="28"/>
          <w:szCs w:val="28"/>
        </w:rPr>
        <w:t>ADMISSIBILITÉ</w:t>
      </w:r>
    </w:p>
    <w:p w:rsidR="00CC1E22" w:rsidRPr="00BE1717" w:rsidRDefault="00CC1E22" w:rsidP="003A5BCA">
      <w:pPr>
        <w:pStyle w:val="Paragraphedeliste"/>
        <w:ind w:left="567" w:firstLine="1"/>
        <w:rPr>
          <w:rFonts w:ascii="Verdana" w:hAnsi="Verdana" w:cs="Kartika"/>
          <w:b/>
          <w:sz w:val="18"/>
          <w:szCs w:val="18"/>
        </w:rPr>
      </w:pPr>
    </w:p>
    <w:p w:rsidR="005B4702" w:rsidRPr="00BE1717" w:rsidRDefault="005B470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b/>
          <w:sz w:val="26"/>
          <w:szCs w:val="26"/>
        </w:rPr>
        <w:t>Le C</w:t>
      </w:r>
      <w:r w:rsidR="00CC1E22" w:rsidRPr="00BE1717">
        <w:rPr>
          <w:rFonts w:ascii="Verdana" w:hAnsi="Verdana" w:cs="Kartika"/>
          <w:b/>
          <w:sz w:val="26"/>
          <w:szCs w:val="26"/>
        </w:rPr>
        <w:t xml:space="preserve">oncours Extra </w:t>
      </w:r>
      <w:r w:rsidR="00CC1E22" w:rsidRPr="00BE1717">
        <w:rPr>
          <w:rFonts w:ascii="Verdana" w:hAnsi="Verdana" w:cs="Kartika"/>
          <w:sz w:val="26"/>
          <w:szCs w:val="26"/>
        </w:rPr>
        <w:t xml:space="preserve">s’adresse </w:t>
      </w:r>
      <w:r w:rsidR="00C9341D" w:rsidRPr="00BE1717">
        <w:rPr>
          <w:rFonts w:ascii="Verdana" w:hAnsi="Verdana" w:cs="Kartika"/>
          <w:sz w:val="26"/>
          <w:szCs w:val="26"/>
        </w:rPr>
        <w:t>aux</w:t>
      </w:r>
      <w:r w:rsidR="00CC1E22" w:rsidRPr="00BE1717">
        <w:rPr>
          <w:rFonts w:ascii="Verdana" w:hAnsi="Verdana" w:cs="Kartika"/>
          <w:sz w:val="26"/>
          <w:szCs w:val="26"/>
        </w:rPr>
        <w:t xml:space="preserve"> entreprises privées</w:t>
      </w:r>
      <w:r w:rsidR="00AE0D6A" w:rsidRPr="00BE1717">
        <w:rPr>
          <w:rFonts w:ascii="Verdana" w:hAnsi="Verdana" w:cs="Kartika"/>
          <w:sz w:val="26"/>
          <w:szCs w:val="26"/>
        </w:rPr>
        <w:t>,</w:t>
      </w:r>
      <w:r w:rsidR="00CC1E22" w:rsidRPr="00BE1717">
        <w:rPr>
          <w:rFonts w:ascii="Verdana" w:hAnsi="Verdana" w:cs="Kartika"/>
          <w:sz w:val="26"/>
          <w:szCs w:val="26"/>
        </w:rPr>
        <w:t xml:space="preserve"> </w:t>
      </w:r>
      <w:r w:rsidR="00C9341D" w:rsidRPr="00BE1717">
        <w:rPr>
          <w:rFonts w:ascii="Verdana" w:hAnsi="Verdana" w:cs="Kartika"/>
          <w:sz w:val="26"/>
          <w:szCs w:val="26"/>
        </w:rPr>
        <w:t>PME et grandes entreprises</w:t>
      </w:r>
      <w:r w:rsidRPr="00BE1717">
        <w:rPr>
          <w:rFonts w:ascii="Verdana" w:hAnsi="Verdana" w:cs="Kartika"/>
          <w:sz w:val="26"/>
          <w:szCs w:val="26"/>
        </w:rPr>
        <w:t xml:space="preserve"> (membres de la CCIRN)</w:t>
      </w:r>
      <w:r w:rsidR="00CC1E22" w:rsidRPr="00BE1717">
        <w:rPr>
          <w:rFonts w:ascii="Verdana" w:hAnsi="Verdana" w:cs="Kartika"/>
          <w:sz w:val="26"/>
          <w:szCs w:val="26"/>
        </w:rPr>
        <w:t xml:space="preserve">, de tous les secteurs économiques </w:t>
      </w:r>
      <w:r w:rsidR="00CC1E22" w:rsidRPr="00BE1717">
        <w:rPr>
          <w:rFonts w:ascii="Verdana" w:hAnsi="Verdana" w:cs="Kartika"/>
          <w:b/>
          <w:sz w:val="26"/>
          <w:szCs w:val="26"/>
        </w:rPr>
        <w:t>qui cont</w:t>
      </w:r>
      <w:r w:rsidR="00C9341D" w:rsidRPr="00BE1717">
        <w:rPr>
          <w:rFonts w:ascii="Verdana" w:hAnsi="Verdana" w:cs="Kartika"/>
          <w:b/>
          <w:sz w:val="26"/>
          <w:szCs w:val="26"/>
        </w:rPr>
        <w:t>ribu</w:t>
      </w:r>
      <w:r w:rsidR="00CC1E22" w:rsidRPr="00BE1717">
        <w:rPr>
          <w:rFonts w:ascii="Verdana" w:hAnsi="Verdana" w:cs="Kartika"/>
          <w:b/>
          <w:sz w:val="26"/>
          <w:szCs w:val="26"/>
        </w:rPr>
        <w:t>ent à l’essor socioéc</w:t>
      </w:r>
      <w:r w:rsidR="00C64F49" w:rsidRPr="00BE1717">
        <w:rPr>
          <w:rFonts w:ascii="Verdana" w:hAnsi="Verdana" w:cs="Kartika"/>
          <w:b/>
          <w:sz w:val="26"/>
          <w:szCs w:val="26"/>
        </w:rPr>
        <w:t>onomique de Rouyn-Noranda</w:t>
      </w:r>
      <w:r w:rsidR="00C64F49" w:rsidRPr="00BE1717">
        <w:rPr>
          <w:rFonts w:ascii="Verdana" w:hAnsi="Verdana" w:cs="Kartika"/>
          <w:sz w:val="26"/>
          <w:szCs w:val="26"/>
        </w:rPr>
        <w:t xml:space="preserve">. Une entreprise privée est une entreprise </w:t>
      </w:r>
      <w:r w:rsidR="006E2B4A" w:rsidRPr="00BE1717">
        <w:rPr>
          <w:rFonts w:ascii="Verdana" w:hAnsi="Verdana" w:cs="Kartika"/>
          <w:sz w:val="26"/>
          <w:szCs w:val="26"/>
        </w:rPr>
        <w:t>dont le capital n’est pas contrôlé</w:t>
      </w:r>
      <w:r w:rsidRPr="00BE1717">
        <w:rPr>
          <w:rFonts w:ascii="Verdana" w:hAnsi="Verdana" w:cs="Kartika"/>
          <w:sz w:val="26"/>
          <w:szCs w:val="26"/>
        </w:rPr>
        <w:t>, directement ou indirectement</w:t>
      </w:r>
      <w:r w:rsidR="009E7174">
        <w:rPr>
          <w:rFonts w:ascii="Verdana" w:hAnsi="Verdana" w:cs="Kartika"/>
          <w:sz w:val="26"/>
          <w:szCs w:val="26"/>
        </w:rPr>
        <w:t>,</w:t>
      </w:r>
      <w:r w:rsidRPr="00BE1717">
        <w:rPr>
          <w:rFonts w:ascii="Verdana" w:hAnsi="Verdana" w:cs="Kartika"/>
          <w:sz w:val="26"/>
          <w:szCs w:val="26"/>
        </w:rPr>
        <w:t xml:space="preserve"> par </w:t>
      </w:r>
      <w:r w:rsidR="00C64F49" w:rsidRPr="00BE1717">
        <w:rPr>
          <w:rFonts w:ascii="Verdana" w:hAnsi="Verdana" w:cs="Kartika"/>
          <w:sz w:val="26"/>
          <w:szCs w:val="26"/>
        </w:rPr>
        <w:t>une société d’État.</w:t>
      </w:r>
      <w:r w:rsidR="00BE1717">
        <w:rPr>
          <w:rFonts w:ascii="Verdana" w:hAnsi="Verdana" w:cs="Kartika"/>
          <w:sz w:val="26"/>
          <w:szCs w:val="26"/>
        </w:rPr>
        <w:t xml:space="preserve"> </w:t>
      </w:r>
      <w:r w:rsidRPr="00BE1717">
        <w:rPr>
          <w:rFonts w:ascii="Verdana" w:hAnsi="Verdana" w:cs="Kartika"/>
          <w:sz w:val="26"/>
          <w:szCs w:val="26"/>
        </w:rPr>
        <w:t>Les entreprises ou organismes dans lesquels œuvrent un ou des membres du jury ne peuvent déposer un dossier de candidature.</w:t>
      </w:r>
    </w:p>
    <w:p w:rsidR="005B4702" w:rsidRPr="00BE1717" w:rsidRDefault="005B4702" w:rsidP="003A5BCA">
      <w:pPr>
        <w:pStyle w:val="Paragraphedeliste"/>
        <w:ind w:left="567" w:firstLine="1"/>
        <w:jc w:val="both"/>
        <w:rPr>
          <w:rFonts w:ascii="Verdana" w:hAnsi="Verdana" w:cs="Kartika"/>
          <w:sz w:val="24"/>
          <w:szCs w:val="24"/>
        </w:rPr>
      </w:pPr>
      <w:r w:rsidRPr="00BE1717">
        <w:rPr>
          <w:rFonts w:ascii="Verdana" w:hAnsi="Verdana" w:cs="Kartika"/>
          <w:sz w:val="24"/>
          <w:szCs w:val="24"/>
        </w:rPr>
        <w:t xml:space="preserve"> </w:t>
      </w:r>
    </w:p>
    <w:p w:rsidR="00C9341D" w:rsidRPr="00BE1717" w:rsidRDefault="00C9341D" w:rsidP="003A5BCA">
      <w:pPr>
        <w:pStyle w:val="Paragraphedeliste"/>
        <w:ind w:left="567" w:firstLine="1"/>
        <w:jc w:val="both"/>
        <w:rPr>
          <w:rFonts w:ascii="Verdana" w:hAnsi="Verdana" w:cs="Kartika"/>
          <w:b/>
          <w:sz w:val="26"/>
          <w:szCs w:val="26"/>
        </w:rPr>
      </w:pPr>
      <w:r w:rsidRPr="00BE1717">
        <w:rPr>
          <w:rFonts w:ascii="Verdana" w:hAnsi="Verdana" w:cs="Kartika"/>
          <w:b/>
          <w:sz w:val="26"/>
          <w:szCs w:val="26"/>
        </w:rPr>
        <w:t>Entreprises sans but lucratif</w:t>
      </w:r>
    </w:p>
    <w:p w:rsidR="006E2B4A" w:rsidRPr="00BE1717" w:rsidRDefault="006E2B4A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</w:p>
    <w:p w:rsidR="003513F1" w:rsidRPr="00BE1717" w:rsidRDefault="005B4702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>Si elle est membre de la CCIRN, u</w:t>
      </w:r>
      <w:r w:rsidR="00C64F49" w:rsidRPr="00BE1717">
        <w:rPr>
          <w:rFonts w:ascii="Verdana" w:hAnsi="Verdana" w:cs="Kartika"/>
          <w:sz w:val="26"/>
          <w:szCs w:val="26"/>
        </w:rPr>
        <w:t>ne entreprise d’économie sociale</w:t>
      </w:r>
      <w:r w:rsidR="006E2B4A" w:rsidRPr="00BE1717">
        <w:rPr>
          <w:rFonts w:ascii="Verdana" w:hAnsi="Verdana" w:cs="Kartika"/>
          <w:sz w:val="26"/>
          <w:szCs w:val="26"/>
        </w:rPr>
        <w:t>,</w:t>
      </w:r>
      <w:r w:rsidR="00C64F49" w:rsidRPr="00BE1717">
        <w:rPr>
          <w:rFonts w:ascii="Verdana" w:hAnsi="Verdana" w:cs="Kartika"/>
          <w:sz w:val="26"/>
          <w:szCs w:val="26"/>
        </w:rPr>
        <w:t xml:space="preserve"> </w:t>
      </w:r>
      <w:r w:rsidR="00C9341D" w:rsidRPr="00BE1717">
        <w:rPr>
          <w:rFonts w:ascii="Verdana" w:hAnsi="Verdana" w:cs="Kartika"/>
          <w:sz w:val="26"/>
          <w:szCs w:val="26"/>
        </w:rPr>
        <w:t xml:space="preserve">un </w:t>
      </w:r>
      <w:r w:rsidR="00C64F49" w:rsidRPr="00BE1717">
        <w:rPr>
          <w:rFonts w:ascii="Verdana" w:hAnsi="Verdana" w:cs="Kartika"/>
          <w:sz w:val="26"/>
          <w:szCs w:val="26"/>
        </w:rPr>
        <w:t>organisme sans but lucratif ou un Événement</w:t>
      </w:r>
      <w:r w:rsidR="006E2B4A" w:rsidRPr="00BE1717">
        <w:rPr>
          <w:rFonts w:ascii="Verdana" w:hAnsi="Verdana" w:cs="Kartika"/>
          <w:sz w:val="26"/>
          <w:szCs w:val="26"/>
        </w:rPr>
        <w:t xml:space="preserve"> </w:t>
      </w:r>
      <w:r w:rsidR="00C64F49" w:rsidRPr="00BE1717">
        <w:rPr>
          <w:rFonts w:ascii="Verdana" w:hAnsi="Verdana" w:cs="Kartika"/>
          <w:sz w:val="26"/>
          <w:szCs w:val="26"/>
        </w:rPr>
        <w:t xml:space="preserve">pourrait recevoir l’Extra de </w:t>
      </w:r>
      <w:r w:rsidR="00C64F49" w:rsidRPr="00BE1717">
        <w:rPr>
          <w:rFonts w:ascii="Verdana" w:hAnsi="Verdana" w:cs="Kartika"/>
          <w:i/>
          <w:sz w:val="26"/>
          <w:szCs w:val="26"/>
        </w:rPr>
        <w:t>l’Entreprise sans but lucratif</w:t>
      </w:r>
      <w:r w:rsidR="00C64F49" w:rsidRPr="00BE1717">
        <w:rPr>
          <w:rFonts w:ascii="Verdana" w:hAnsi="Verdana" w:cs="Kartika"/>
          <w:sz w:val="26"/>
          <w:szCs w:val="26"/>
        </w:rPr>
        <w:t xml:space="preserve"> s’il est clairement démontré que cette organisation a connu des réalisations ou un succès exceptionnel au cours de la dernière année.</w:t>
      </w:r>
      <w:r w:rsidR="00AE0D6A" w:rsidRPr="00BE1717">
        <w:rPr>
          <w:rFonts w:ascii="Verdana" w:hAnsi="Verdana" w:cs="Kartika"/>
          <w:sz w:val="26"/>
          <w:szCs w:val="26"/>
        </w:rPr>
        <w:t xml:space="preserve"> </w:t>
      </w:r>
      <w:r w:rsidR="003513F1" w:rsidRPr="00354894">
        <w:rPr>
          <w:rFonts w:ascii="Verdana" w:hAnsi="Verdana" w:cs="Kartika"/>
          <w:sz w:val="26"/>
          <w:szCs w:val="26"/>
        </w:rPr>
        <w:t xml:space="preserve">Il y a trois </w:t>
      </w:r>
      <w:r w:rsidR="003B440C" w:rsidRPr="00354894">
        <w:rPr>
          <w:rFonts w:ascii="Verdana" w:hAnsi="Verdana" w:cs="Kartika"/>
          <w:sz w:val="26"/>
          <w:szCs w:val="26"/>
        </w:rPr>
        <w:t xml:space="preserve">(3) </w:t>
      </w:r>
      <w:r w:rsidR="003513F1" w:rsidRPr="00354894">
        <w:rPr>
          <w:rFonts w:ascii="Verdana" w:hAnsi="Verdana" w:cs="Kartika"/>
          <w:sz w:val="26"/>
          <w:szCs w:val="26"/>
        </w:rPr>
        <w:t xml:space="preserve">formulaires spécifiques à cette </w:t>
      </w:r>
      <w:r w:rsidR="009C1DDD" w:rsidRPr="00354894">
        <w:rPr>
          <w:rFonts w:ascii="Verdana" w:hAnsi="Verdana" w:cs="Kartika"/>
          <w:sz w:val="26"/>
          <w:szCs w:val="26"/>
        </w:rPr>
        <w:t>discipline</w:t>
      </w:r>
      <w:r w:rsidR="006E2B4A" w:rsidRPr="00354894">
        <w:rPr>
          <w:rFonts w:ascii="Verdana" w:hAnsi="Verdana" w:cs="Kartika"/>
          <w:sz w:val="26"/>
          <w:szCs w:val="26"/>
        </w:rPr>
        <w:t xml:space="preserve">. </w:t>
      </w:r>
      <w:r w:rsidR="003513F1" w:rsidRPr="00BE1717">
        <w:rPr>
          <w:rFonts w:ascii="Verdana" w:hAnsi="Verdana" w:cs="Kartika"/>
          <w:sz w:val="26"/>
          <w:szCs w:val="26"/>
        </w:rPr>
        <w:t>Assurez-vous de compléter celui qui s’adresse à votre domaine d’activité, en plus du formulaire d’inscription.</w:t>
      </w:r>
    </w:p>
    <w:p w:rsidR="00C64F49" w:rsidRPr="00BE1717" w:rsidRDefault="00C64F49" w:rsidP="003A5BCA">
      <w:pPr>
        <w:ind w:left="567" w:firstLine="1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b/>
          <w:sz w:val="26"/>
          <w:szCs w:val="26"/>
        </w:rPr>
        <w:lastRenderedPageBreak/>
        <w:t>Pour être accepté</w:t>
      </w:r>
      <w:r w:rsidR="006E2B4A" w:rsidRPr="00BE1717">
        <w:rPr>
          <w:rFonts w:ascii="Verdana" w:hAnsi="Verdana" w:cs="Kartika"/>
          <w:b/>
          <w:sz w:val="26"/>
          <w:szCs w:val="26"/>
        </w:rPr>
        <w:t>,</w:t>
      </w:r>
      <w:r w:rsidRPr="00BE1717">
        <w:rPr>
          <w:rFonts w:ascii="Verdana" w:hAnsi="Verdana" w:cs="Kartika"/>
          <w:b/>
          <w:sz w:val="26"/>
          <w:szCs w:val="26"/>
        </w:rPr>
        <w:t xml:space="preserve"> un dossier de candidature doit contenir</w:t>
      </w:r>
      <w:r w:rsidR="009E7174">
        <w:rPr>
          <w:rFonts w:ascii="Verdana" w:hAnsi="Verdana" w:cs="Kartika"/>
          <w:b/>
          <w:sz w:val="26"/>
          <w:szCs w:val="26"/>
        </w:rPr>
        <w:t> :</w:t>
      </w:r>
    </w:p>
    <w:p w:rsidR="00C64F49" w:rsidRPr="00BE1717" w:rsidRDefault="009E7174" w:rsidP="003A5BCA">
      <w:pPr>
        <w:pStyle w:val="Paragraphedeliste"/>
        <w:numPr>
          <w:ilvl w:val="0"/>
          <w:numId w:val="2"/>
        </w:numPr>
        <w:ind w:left="567" w:firstLine="1"/>
        <w:rPr>
          <w:rFonts w:ascii="Verdana" w:hAnsi="Verdana" w:cs="Kartika"/>
          <w:sz w:val="26"/>
          <w:szCs w:val="26"/>
        </w:rPr>
      </w:pPr>
      <w:r>
        <w:rPr>
          <w:rFonts w:ascii="Verdana" w:hAnsi="Verdana" w:cs="Kartika"/>
          <w:sz w:val="26"/>
          <w:szCs w:val="26"/>
        </w:rPr>
        <w:t>u</w:t>
      </w:r>
      <w:r w:rsidR="00C64F49" w:rsidRPr="00BE1717">
        <w:rPr>
          <w:rFonts w:ascii="Verdana" w:hAnsi="Verdana" w:cs="Kartika"/>
          <w:sz w:val="26"/>
          <w:szCs w:val="26"/>
        </w:rPr>
        <w:t>n formulaire d’inscription dûment complété</w:t>
      </w:r>
      <w:r>
        <w:rPr>
          <w:rFonts w:ascii="Verdana" w:hAnsi="Verdana" w:cs="Kartika"/>
          <w:sz w:val="26"/>
          <w:szCs w:val="26"/>
        </w:rPr>
        <w:t>;</w:t>
      </w:r>
    </w:p>
    <w:p w:rsidR="00C64F49" w:rsidRPr="00BE1717" w:rsidRDefault="009E7174" w:rsidP="003A5BCA">
      <w:pPr>
        <w:pStyle w:val="Paragraphedeliste"/>
        <w:numPr>
          <w:ilvl w:val="0"/>
          <w:numId w:val="2"/>
        </w:numPr>
        <w:ind w:left="567" w:firstLine="1"/>
        <w:rPr>
          <w:rFonts w:ascii="Verdana" w:hAnsi="Verdana" w:cs="Kartika"/>
          <w:sz w:val="26"/>
          <w:szCs w:val="26"/>
        </w:rPr>
      </w:pPr>
      <w:r>
        <w:rPr>
          <w:rFonts w:ascii="Verdana" w:hAnsi="Verdana" w:cs="Kartika"/>
          <w:sz w:val="26"/>
          <w:szCs w:val="26"/>
        </w:rPr>
        <w:t>u</w:t>
      </w:r>
      <w:r w:rsidR="00C64F49" w:rsidRPr="00BE1717">
        <w:rPr>
          <w:rFonts w:ascii="Verdana" w:hAnsi="Verdana" w:cs="Kartika"/>
          <w:sz w:val="26"/>
          <w:szCs w:val="26"/>
        </w:rPr>
        <w:t xml:space="preserve">n formulaire pour </w:t>
      </w:r>
      <w:r w:rsidR="00C64F49" w:rsidRPr="00BE1717">
        <w:rPr>
          <w:rFonts w:ascii="Verdana" w:hAnsi="Verdana" w:cs="Kartika"/>
          <w:sz w:val="26"/>
          <w:szCs w:val="26"/>
          <w:u w:val="single"/>
        </w:rPr>
        <w:t>chaque</w:t>
      </w:r>
      <w:r w:rsidR="00C64F49" w:rsidRPr="00BE1717">
        <w:rPr>
          <w:rFonts w:ascii="Verdana" w:hAnsi="Verdana" w:cs="Kartika"/>
          <w:sz w:val="26"/>
          <w:szCs w:val="26"/>
        </w:rPr>
        <w:t xml:space="preserve"> discipline choisie</w:t>
      </w:r>
      <w:r>
        <w:rPr>
          <w:rFonts w:ascii="Verdana" w:hAnsi="Verdana" w:cs="Kartika"/>
          <w:sz w:val="26"/>
          <w:szCs w:val="26"/>
        </w:rPr>
        <w:t>.</w:t>
      </w:r>
    </w:p>
    <w:p w:rsidR="00C64F49" w:rsidRPr="00BE1717" w:rsidRDefault="00C64F49" w:rsidP="003A5BCA">
      <w:pPr>
        <w:pStyle w:val="Paragraphedeliste"/>
        <w:ind w:left="567" w:firstLine="1"/>
        <w:rPr>
          <w:rFonts w:ascii="Verdana" w:hAnsi="Verdana" w:cs="Kartika"/>
          <w:sz w:val="26"/>
          <w:szCs w:val="26"/>
        </w:rPr>
      </w:pPr>
    </w:p>
    <w:p w:rsidR="00C64F49" w:rsidRPr="00BE1717" w:rsidRDefault="00C64F49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 xml:space="preserve">L’entreprise peut déposer une candidature dans plus d’une discipline. Toutefois l’entreprise ou l’organisme ayant </w:t>
      </w:r>
      <w:r w:rsidR="003513F1" w:rsidRPr="00BE1717">
        <w:rPr>
          <w:rFonts w:ascii="Verdana" w:hAnsi="Verdana" w:cs="Kartika"/>
          <w:sz w:val="26"/>
          <w:szCs w:val="26"/>
        </w:rPr>
        <w:t>reçu</w:t>
      </w:r>
      <w:r w:rsidRPr="00BE1717">
        <w:rPr>
          <w:rFonts w:ascii="Verdana" w:hAnsi="Verdana" w:cs="Kartika"/>
          <w:sz w:val="26"/>
          <w:szCs w:val="26"/>
        </w:rPr>
        <w:t xml:space="preserve"> un Extra </w:t>
      </w:r>
      <w:r w:rsidR="003513F1" w:rsidRPr="00BE1717">
        <w:rPr>
          <w:rFonts w:ascii="Verdana" w:hAnsi="Verdana" w:cs="Kartika"/>
          <w:sz w:val="26"/>
          <w:szCs w:val="26"/>
        </w:rPr>
        <w:t>en 201</w:t>
      </w:r>
      <w:r w:rsidR="008D5594">
        <w:rPr>
          <w:rFonts w:ascii="Verdana" w:hAnsi="Verdana" w:cs="Kartika"/>
          <w:sz w:val="26"/>
          <w:szCs w:val="26"/>
        </w:rPr>
        <w:t>9</w:t>
      </w:r>
      <w:r w:rsidR="003513F1" w:rsidRPr="00BE1717">
        <w:rPr>
          <w:rFonts w:ascii="Verdana" w:hAnsi="Verdana" w:cs="Kartika"/>
          <w:sz w:val="26"/>
          <w:szCs w:val="26"/>
        </w:rPr>
        <w:t xml:space="preserve"> </w:t>
      </w:r>
      <w:r w:rsidRPr="00BE1717">
        <w:rPr>
          <w:rFonts w:ascii="Verdana" w:hAnsi="Verdana" w:cs="Kartika"/>
          <w:sz w:val="26"/>
          <w:szCs w:val="26"/>
        </w:rPr>
        <w:t xml:space="preserve">dans une discipline </w:t>
      </w:r>
      <w:r w:rsidR="00BE1717">
        <w:rPr>
          <w:rFonts w:ascii="Verdana" w:hAnsi="Verdana" w:cs="Kartika"/>
          <w:b/>
          <w:sz w:val="26"/>
          <w:szCs w:val="26"/>
          <w:u w:val="single"/>
        </w:rPr>
        <w:t xml:space="preserve">peut s’inscrire au concours, mais pas dans la même discipline pour les </w:t>
      </w:r>
      <w:r w:rsidR="009E7174">
        <w:rPr>
          <w:rFonts w:ascii="Verdana" w:hAnsi="Verdana" w:cs="Kartika"/>
          <w:b/>
          <w:sz w:val="26"/>
          <w:szCs w:val="26"/>
          <w:u w:val="single"/>
        </w:rPr>
        <w:t>deux</w:t>
      </w:r>
      <w:r w:rsidR="00BE1717">
        <w:rPr>
          <w:rFonts w:ascii="Verdana" w:hAnsi="Verdana" w:cs="Kartika"/>
          <w:b/>
          <w:sz w:val="26"/>
          <w:szCs w:val="26"/>
          <w:u w:val="single"/>
        </w:rPr>
        <w:t xml:space="preserve"> années subséquentes. </w:t>
      </w:r>
    </w:p>
    <w:p w:rsidR="00C64F49" w:rsidRPr="00BE1717" w:rsidRDefault="00C64F49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</w:p>
    <w:p w:rsidR="00C64F49" w:rsidRPr="00BE1717" w:rsidRDefault="00C64F49" w:rsidP="003A5BCA">
      <w:pPr>
        <w:pStyle w:val="Paragraphedeliste"/>
        <w:ind w:left="567" w:firstLine="1"/>
        <w:jc w:val="both"/>
        <w:rPr>
          <w:rFonts w:ascii="Verdana" w:hAnsi="Verdana" w:cs="Kartika"/>
          <w:sz w:val="26"/>
          <w:szCs w:val="26"/>
        </w:rPr>
      </w:pPr>
      <w:r w:rsidRPr="00BE1717">
        <w:rPr>
          <w:rFonts w:ascii="Verdana" w:hAnsi="Verdana" w:cs="Kartika"/>
          <w:sz w:val="26"/>
          <w:szCs w:val="26"/>
        </w:rPr>
        <w:t xml:space="preserve">Le concours est réservé aux membres de la CCIRN. Si vous </w:t>
      </w:r>
      <w:r w:rsidR="006E2B4A" w:rsidRPr="00BE1717">
        <w:rPr>
          <w:rFonts w:ascii="Verdana" w:hAnsi="Verdana" w:cs="Kartika"/>
          <w:sz w:val="26"/>
          <w:szCs w:val="26"/>
        </w:rPr>
        <w:t xml:space="preserve">n’êtes pas encore membre, </w:t>
      </w:r>
      <w:r w:rsidRPr="00BE1717">
        <w:rPr>
          <w:rFonts w:ascii="Verdana" w:hAnsi="Verdana" w:cs="Kartika"/>
          <w:sz w:val="26"/>
          <w:szCs w:val="26"/>
        </w:rPr>
        <w:t>vous pouvez payer votre adhésion au moment de présenter votre candidature.</w:t>
      </w:r>
    </w:p>
    <w:p w:rsidR="001139D4" w:rsidRPr="00BE1717" w:rsidRDefault="001139D4" w:rsidP="003A5BCA">
      <w:pPr>
        <w:pStyle w:val="Paragraphedeliste"/>
        <w:ind w:left="567" w:firstLine="1"/>
        <w:jc w:val="both"/>
        <w:rPr>
          <w:rFonts w:ascii="Verdana" w:hAnsi="Verdana" w:cs="Kartika"/>
          <w:sz w:val="24"/>
          <w:szCs w:val="24"/>
        </w:rPr>
      </w:pPr>
    </w:p>
    <w:p w:rsidR="00CC1E22" w:rsidRPr="00BE1717" w:rsidRDefault="00D81168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>LES ÉTAPES DU CONCOURS</w:t>
      </w:r>
    </w:p>
    <w:p w:rsidR="00C64F49" w:rsidRPr="00BE1717" w:rsidRDefault="00C64F49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C64F49" w:rsidRPr="00BE1717" w:rsidRDefault="00C64F49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Afin d’accorder une plus grande visibilité à l’entreprise qui dépose un dossier de candidature, le concours Extra comporte trois </w:t>
      </w:r>
      <w:r w:rsidR="006E2B4A" w:rsidRPr="00BE1717">
        <w:rPr>
          <w:rFonts w:ascii="Verdana" w:hAnsi="Verdana"/>
          <w:sz w:val="26"/>
          <w:szCs w:val="26"/>
        </w:rPr>
        <w:t>étapes.</w:t>
      </w:r>
    </w:p>
    <w:p w:rsidR="00D7718A" w:rsidRPr="00BE1717" w:rsidRDefault="00D7718A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</w:p>
    <w:p w:rsidR="00D7718A" w:rsidRDefault="001139D4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2.1</w:t>
      </w:r>
      <w:r w:rsidR="0038664B" w:rsidRPr="00BE1717">
        <w:rPr>
          <w:rFonts w:ascii="Verdana" w:hAnsi="Verdana"/>
          <w:b/>
          <w:sz w:val="26"/>
          <w:szCs w:val="26"/>
        </w:rPr>
        <w:t>)</w:t>
      </w:r>
      <w:r w:rsidR="005B2C08" w:rsidRPr="00BE1717">
        <w:rPr>
          <w:rFonts w:ascii="Verdana" w:hAnsi="Verdana"/>
          <w:b/>
          <w:sz w:val="26"/>
          <w:szCs w:val="26"/>
        </w:rPr>
        <w:t xml:space="preserve"> </w:t>
      </w:r>
      <w:r w:rsidR="00BE1717">
        <w:rPr>
          <w:rFonts w:ascii="Verdana" w:hAnsi="Verdana"/>
          <w:b/>
          <w:sz w:val="26"/>
          <w:szCs w:val="26"/>
        </w:rPr>
        <w:t xml:space="preserve"> La première étape, la mise en nomination</w:t>
      </w:r>
    </w:p>
    <w:p w:rsidR="00BE1717" w:rsidRPr="005D5143" w:rsidRDefault="00BE1717" w:rsidP="003A5BCA">
      <w:pPr>
        <w:pStyle w:val="Paragraphedeliste"/>
        <w:ind w:left="567" w:firstLine="1"/>
        <w:jc w:val="both"/>
        <w:rPr>
          <w:rFonts w:ascii="Verdana" w:hAnsi="Verdana"/>
          <w:b/>
          <w:sz w:val="18"/>
          <w:szCs w:val="18"/>
        </w:rPr>
      </w:pPr>
    </w:p>
    <w:p w:rsidR="005B2C08" w:rsidRPr="00BE1717" w:rsidRDefault="005B2C08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L’entreprise </w:t>
      </w:r>
      <w:r w:rsidR="00AE0D6A" w:rsidRPr="00BE1717">
        <w:rPr>
          <w:rFonts w:ascii="Verdana" w:hAnsi="Verdana"/>
          <w:sz w:val="26"/>
          <w:szCs w:val="26"/>
        </w:rPr>
        <w:t xml:space="preserve">est d’abord </w:t>
      </w:r>
      <w:r w:rsidR="00926F62" w:rsidRPr="00BE1717">
        <w:rPr>
          <w:rFonts w:ascii="Verdana" w:hAnsi="Verdana"/>
          <w:sz w:val="26"/>
          <w:szCs w:val="26"/>
        </w:rPr>
        <w:t>nommée</w:t>
      </w:r>
      <w:r w:rsidR="00AE0D6A" w:rsidRPr="00BE1717">
        <w:rPr>
          <w:rFonts w:ascii="Verdana" w:hAnsi="Verdana"/>
          <w:sz w:val="26"/>
          <w:szCs w:val="26"/>
        </w:rPr>
        <w:t xml:space="preserve"> </w:t>
      </w:r>
      <w:r w:rsidR="003513F1" w:rsidRPr="00BE1717">
        <w:rPr>
          <w:rFonts w:ascii="Verdana" w:hAnsi="Verdana"/>
          <w:sz w:val="26"/>
          <w:szCs w:val="26"/>
          <w:u w:val="single"/>
        </w:rPr>
        <w:t>dans son secteur d’activité</w:t>
      </w:r>
      <w:r w:rsidR="00AE0D6A" w:rsidRPr="00BE1717">
        <w:rPr>
          <w:rFonts w:ascii="Verdana" w:hAnsi="Verdana"/>
          <w:sz w:val="26"/>
          <w:szCs w:val="26"/>
        </w:rPr>
        <w:t xml:space="preserve"> et elle </w:t>
      </w:r>
      <w:r w:rsidRPr="00BE1717">
        <w:rPr>
          <w:rFonts w:ascii="Verdana" w:hAnsi="Verdana"/>
          <w:sz w:val="26"/>
          <w:szCs w:val="26"/>
        </w:rPr>
        <w:t xml:space="preserve">est invitée (septembre) à un dîner </w:t>
      </w:r>
      <w:r w:rsidR="003513F1" w:rsidRPr="00BE1717">
        <w:rPr>
          <w:rFonts w:ascii="Verdana" w:hAnsi="Verdana"/>
          <w:sz w:val="26"/>
          <w:szCs w:val="26"/>
        </w:rPr>
        <w:t xml:space="preserve">où son représentant </w:t>
      </w:r>
      <w:r w:rsidRPr="00BE1717">
        <w:rPr>
          <w:rFonts w:ascii="Verdana" w:hAnsi="Verdana"/>
          <w:sz w:val="26"/>
          <w:szCs w:val="26"/>
        </w:rPr>
        <w:t>reçoit un certificat d’honneur marquant cette étape.</w:t>
      </w:r>
    </w:p>
    <w:p w:rsidR="00D7718A" w:rsidRPr="005D5143" w:rsidRDefault="00D7718A" w:rsidP="003A5BCA">
      <w:pPr>
        <w:pStyle w:val="Paragraphedeliste"/>
        <w:ind w:left="567" w:firstLine="1"/>
        <w:jc w:val="both"/>
        <w:rPr>
          <w:rFonts w:ascii="Verdana" w:hAnsi="Verdana"/>
          <w:sz w:val="18"/>
          <w:szCs w:val="18"/>
        </w:rPr>
      </w:pPr>
    </w:p>
    <w:p w:rsidR="00D7718A" w:rsidRDefault="001139D4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2.</w:t>
      </w:r>
      <w:r w:rsidR="0038664B" w:rsidRPr="00BE1717">
        <w:rPr>
          <w:rFonts w:ascii="Verdana" w:hAnsi="Verdana"/>
          <w:b/>
          <w:sz w:val="26"/>
          <w:szCs w:val="26"/>
        </w:rPr>
        <w:t>2)</w:t>
      </w:r>
      <w:r w:rsidR="00BE1717">
        <w:rPr>
          <w:rFonts w:ascii="Verdana" w:hAnsi="Verdana"/>
          <w:b/>
          <w:sz w:val="26"/>
          <w:szCs w:val="26"/>
        </w:rPr>
        <w:t xml:space="preserve">  La deuxième étape, le dévoilement des finalistes</w:t>
      </w:r>
    </w:p>
    <w:p w:rsidR="00BE1717" w:rsidRPr="00BE1717" w:rsidRDefault="00BE1717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</w:p>
    <w:p w:rsidR="00C64F49" w:rsidRPr="00BE1717" w:rsidRDefault="003513F1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Le dirigeant</w:t>
      </w:r>
      <w:r w:rsidR="00AE0D6A" w:rsidRPr="00BE1717">
        <w:rPr>
          <w:rFonts w:ascii="Verdana" w:hAnsi="Verdana"/>
          <w:sz w:val="26"/>
          <w:szCs w:val="26"/>
        </w:rPr>
        <w:t xml:space="preserve"> dont</w:t>
      </w:r>
      <w:r w:rsidRPr="00BE1717">
        <w:rPr>
          <w:rFonts w:ascii="Verdana" w:hAnsi="Verdana"/>
          <w:sz w:val="26"/>
          <w:szCs w:val="26"/>
        </w:rPr>
        <w:t xml:space="preserve"> l’</w:t>
      </w:r>
      <w:r w:rsidR="005B2C08" w:rsidRPr="00BE1717">
        <w:rPr>
          <w:rFonts w:ascii="Verdana" w:hAnsi="Verdana"/>
          <w:sz w:val="26"/>
          <w:szCs w:val="26"/>
        </w:rPr>
        <w:t xml:space="preserve">entreprise réussit cette étape est </w:t>
      </w:r>
      <w:r w:rsidRPr="00BE1717">
        <w:rPr>
          <w:rFonts w:ascii="Verdana" w:hAnsi="Verdana"/>
          <w:sz w:val="26"/>
          <w:szCs w:val="26"/>
        </w:rPr>
        <w:t>invité</w:t>
      </w:r>
      <w:r w:rsidR="005B2C08" w:rsidRPr="00BE1717">
        <w:rPr>
          <w:rFonts w:ascii="Verdana" w:hAnsi="Verdana"/>
          <w:sz w:val="26"/>
          <w:szCs w:val="26"/>
        </w:rPr>
        <w:t xml:space="preserve"> à recevoir un</w:t>
      </w:r>
      <w:r w:rsidR="008D5594">
        <w:rPr>
          <w:rFonts w:ascii="Verdana" w:hAnsi="Verdana"/>
          <w:sz w:val="26"/>
          <w:szCs w:val="26"/>
        </w:rPr>
        <w:t xml:space="preserve"> objet souvenir de cet honneur</w:t>
      </w:r>
      <w:r w:rsidR="005B2C08" w:rsidRPr="00BE1717">
        <w:rPr>
          <w:rFonts w:ascii="Verdana" w:hAnsi="Verdana"/>
          <w:sz w:val="26"/>
          <w:szCs w:val="26"/>
        </w:rPr>
        <w:t xml:space="preserve"> </w:t>
      </w:r>
      <w:r w:rsidR="005B2C08" w:rsidRPr="008D5594">
        <w:rPr>
          <w:rFonts w:ascii="Verdana" w:hAnsi="Verdana"/>
          <w:b/>
          <w:sz w:val="26"/>
          <w:szCs w:val="26"/>
          <w:u w:val="single"/>
        </w:rPr>
        <w:t xml:space="preserve">dans </w:t>
      </w:r>
      <w:r w:rsidR="00D7718A" w:rsidRPr="008D5594">
        <w:rPr>
          <w:rFonts w:ascii="Verdana" w:hAnsi="Verdana"/>
          <w:b/>
          <w:sz w:val="26"/>
          <w:szCs w:val="26"/>
          <w:u w:val="single"/>
        </w:rPr>
        <w:t>son</w:t>
      </w:r>
      <w:r w:rsidR="005B2C08" w:rsidRPr="008D5594">
        <w:rPr>
          <w:rFonts w:ascii="Verdana" w:hAnsi="Verdana"/>
          <w:b/>
          <w:sz w:val="26"/>
          <w:szCs w:val="26"/>
          <w:u w:val="single"/>
        </w:rPr>
        <w:t xml:space="preserve"> secteur d’activité</w:t>
      </w:r>
      <w:r w:rsidR="005B2C08" w:rsidRPr="008D5594">
        <w:rPr>
          <w:rFonts w:ascii="Verdana" w:hAnsi="Verdana"/>
          <w:b/>
          <w:sz w:val="26"/>
          <w:szCs w:val="26"/>
        </w:rPr>
        <w:t>.</w:t>
      </w:r>
      <w:r w:rsidR="00D7718A" w:rsidRPr="008D5594">
        <w:rPr>
          <w:rFonts w:ascii="Verdana" w:hAnsi="Verdana"/>
          <w:b/>
          <w:sz w:val="26"/>
          <w:szCs w:val="26"/>
        </w:rPr>
        <w:t xml:space="preserve"> Il est ains</w:t>
      </w:r>
      <w:r w:rsidR="00BE1717" w:rsidRPr="008D5594">
        <w:rPr>
          <w:rFonts w:ascii="Verdana" w:hAnsi="Verdana"/>
          <w:b/>
          <w:sz w:val="26"/>
          <w:szCs w:val="26"/>
        </w:rPr>
        <w:t>i assuré</w:t>
      </w:r>
      <w:r w:rsidR="00D7718A" w:rsidRPr="008D5594">
        <w:rPr>
          <w:rFonts w:ascii="Verdana" w:hAnsi="Verdana"/>
          <w:b/>
          <w:sz w:val="26"/>
          <w:szCs w:val="26"/>
        </w:rPr>
        <w:t xml:space="preserve"> que l’entreprise sera finaliste dans une discipline au Gala</w:t>
      </w:r>
      <w:r w:rsidR="00D7718A" w:rsidRPr="00BE1717">
        <w:rPr>
          <w:rFonts w:ascii="Verdana" w:hAnsi="Verdana"/>
          <w:sz w:val="26"/>
          <w:szCs w:val="26"/>
        </w:rPr>
        <w:t>.</w:t>
      </w:r>
    </w:p>
    <w:p w:rsidR="008D5594" w:rsidRPr="005D5143" w:rsidRDefault="008D5594" w:rsidP="003A5BCA">
      <w:pPr>
        <w:pStyle w:val="Paragraphedeliste"/>
        <w:ind w:left="567" w:firstLine="1"/>
        <w:jc w:val="both"/>
        <w:rPr>
          <w:rFonts w:ascii="Verdana" w:hAnsi="Verdana"/>
          <w:b/>
          <w:sz w:val="18"/>
          <w:szCs w:val="18"/>
        </w:rPr>
      </w:pPr>
    </w:p>
    <w:p w:rsidR="0056529F" w:rsidRDefault="0056529F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 w:type="page"/>
      </w:r>
    </w:p>
    <w:p w:rsidR="00D7718A" w:rsidRPr="00BE1717" w:rsidRDefault="001139D4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lastRenderedPageBreak/>
        <w:t>2.3</w:t>
      </w:r>
      <w:r w:rsidR="0038664B" w:rsidRPr="00BE1717">
        <w:rPr>
          <w:rFonts w:ascii="Verdana" w:hAnsi="Verdana"/>
          <w:b/>
          <w:sz w:val="26"/>
          <w:szCs w:val="26"/>
        </w:rPr>
        <w:t>)</w:t>
      </w:r>
      <w:r w:rsidR="00BE1717">
        <w:rPr>
          <w:rFonts w:ascii="Verdana" w:hAnsi="Verdana"/>
          <w:b/>
          <w:sz w:val="26"/>
          <w:szCs w:val="26"/>
        </w:rPr>
        <w:t xml:space="preserve">  La dernière étape, le Gala</w:t>
      </w:r>
    </w:p>
    <w:p w:rsidR="00D7718A" w:rsidRPr="00BE1717" w:rsidRDefault="00CB696B" w:rsidP="003A5BCA">
      <w:pPr>
        <w:pStyle w:val="Paragraphedeliste"/>
        <w:tabs>
          <w:tab w:val="left" w:pos="2166"/>
        </w:tabs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ab/>
      </w:r>
    </w:p>
    <w:p w:rsidR="0038664B" w:rsidRDefault="005B2C08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C’est lors du Gala que sont </w:t>
      </w:r>
      <w:r w:rsidR="009E7174">
        <w:rPr>
          <w:rFonts w:ascii="Verdana" w:hAnsi="Verdana"/>
          <w:sz w:val="26"/>
          <w:szCs w:val="26"/>
        </w:rPr>
        <w:t>dévoilé</w:t>
      </w:r>
      <w:r w:rsidR="00DD786F" w:rsidRPr="00BE1717">
        <w:rPr>
          <w:rFonts w:ascii="Verdana" w:hAnsi="Verdana"/>
          <w:sz w:val="26"/>
          <w:szCs w:val="26"/>
        </w:rPr>
        <w:t>s</w:t>
      </w:r>
      <w:r w:rsidRPr="00BE1717">
        <w:rPr>
          <w:rFonts w:ascii="Verdana" w:hAnsi="Verdana"/>
          <w:sz w:val="26"/>
          <w:szCs w:val="26"/>
        </w:rPr>
        <w:t xml:space="preserve"> </w:t>
      </w:r>
      <w:r w:rsidR="009E7174">
        <w:rPr>
          <w:rFonts w:ascii="Verdana" w:hAnsi="Verdana"/>
          <w:sz w:val="26"/>
          <w:szCs w:val="26"/>
        </w:rPr>
        <w:t>les noms d</w:t>
      </w:r>
      <w:r w:rsidR="004F37A7" w:rsidRPr="00BE1717">
        <w:rPr>
          <w:rFonts w:ascii="Verdana" w:hAnsi="Verdana"/>
          <w:sz w:val="26"/>
          <w:szCs w:val="26"/>
        </w:rPr>
        <w:t xml:space="preserve">es </w:t>
      </w:r>
      <w:r w:rsidR="009E7174">
        <w:rPr>
          <w:rFonts w:ascii="Verdana" w:hAnsi="Verdana"/>
          <w:sz w:val="26"/>
          <w:szCs w:val="26"/>
        </w:rPr>
        <w:t xml:space="preserve">entreprises </w:t>
      </w:r>
      <w:r w:rsidRPr="00BE1717">
        <w:rPr>
          <w:rFonts w:ascii="Verdana" w:hAnsi="Verdana"/>
          <w:sz w:val="26"/>
          <w:szCs w:val="26"/>
        </w:rPr>
        <w:t>finalistes</w:t>
      </w:r>
      <w:r w:rsidR="004F37A7" w:rsidRPr="00BE1717">
        <w:rPr>
          <w:rFonts w:ascii="Verdana" w:hAnsi="Verdana"/>
          <w:sz w:val="26"/>
          <w:szCs w:val="26"/>
        </w:rPr>
        <w:t xml:space="preserve"> et lauréates</w:t>
      </w:r>
      <w:r w:rsidRPr="00BE1717">
        <w:rPr>
          <w:rFonts w:ascii="Verdana" w:hAnsi="Verdana"/>
          <w:sz w:val="26"/>
          <w:szCs w:val="26"/>
        </w:rPr>
        <w:t xml:space="preserve"> </w:t>
      </w:r>
      <w:r w:rsidRPr="009E7174">
        <w:rPr>
          <w:rFonts w:ascii="Verdana" w:hAnsi="Verdana"/>
          <w:b/>
          <w:sz w:val="26"/>
          <w:szCs w:val="26"/>
          <w:u w:val="single"/>
        </w:rPr>
        <w:t>dans</w:t>
      </w:r>
      <w:r w:rsidRPr="00BE1717">
        <w:rPr>
          <w:rFonts w:ascii="Verdana" w:hAnsi="Verdana"/>
          <w:sz w:val="26"/>
          <w:szCs w:val="26"/>
          <w:u w:val="single"/>
        </w:rPr>
        <w:t xml:space="preserve"> </w:t>
      </w:r>
      <w:r w:rsidRPr="008D5594">
        <w:rPr>
          <w:rFonts w:ascii="Verdana" w:hAnsi="Verdana"/>
          <w:b/>
          <w:sz w:val="26"/>
          <w:szCs w:val="26"/>
          <w:u w:val="single"/>
        </w:rPr>
        <w:t>chacune des disciplines</w:t>
      </w:r>
      <w:r w:rsidR="008D5594" w:rsidRPr="008D5594">
        <w:rPr>
          <w:rFonts w:ascii="Verdana" w:hAnsi="Verdana"/>
          <w:b/>
          <w:sz w:val="26"/>
          <w:szCs w:val="26"/>
          <w:u w:val="single"/>
        </w:rPr>
        <w:t xml:space="preserve"> du concours</w:t>
      </w:r>
      <w:r w:rsidR="004F37A7" w:rsidRPr="00BE1717">
        <w:rPr>
          <w:rFonts w:ascii="Verdana" w:hAnsi="Verdana"/>
          <w:sz w:val="26"/>
          <w:szCs w:val="26"/>
          <w:u w:val="single"/>
        </w:rPr>
        <w:t>.</w:t>
      </w:r>
      <w:r w:rsidRPr="00BE1717">
        <w:rPr>
          <w:rFonts w:ascii="Verdana" w:hAnsi="Verdana"/>
          <w:sz w:val="26"/>
          <w:szCs w:val="26"/>
        </w:rPr>
        <w:t xml:space="preserve"> </w:t>
      </w:r>
      <w:r w:rsidR="004F37A7" w:rsidRPr="00BE1717">
        <w:rPr>
          <w:rFonts w:ascii="Verdana" w:hAnsi="Verdana"/>
          <w:sz w:val="26"/>
          <w:szCs w:val="26"/>
        </w:rPr>
        <w:t>L</w:t>
      </w:r>
      <w:r w:rsidRPr="00BE1717">
        <w:rPr>
          <w:rFonts w:ascii="Verdana" w:hAnsi="Verdana"/>
          <w:sz w:val="26"/>
          <w:szCs w:val="26"/>
        </w:rPr>
        <w:t>es</w:t>
      </w:r>
      <w:r w:rsidR="005E36F8" w:rsidRPr="00BE1717">
        <w:rPr>
          <w:rFonts w:ascii="Verdana" w:hAnsi="Verdana"/>
          <w:sz w:val="26"/>
          <w:szCs w:val="26"/>
        </w:rPr>
        <w:t xml:space="preserve"> représentants d</w:t>
      </w:r>
      <w:r w:rsidR="003513F1" w:rsidRPr="00BE1717">
        <w:rPr>
          <w:rFonts w:ascii="Verdana" w:hAnsi="Verdana"/>
          <w:sz w:val="26"/>
          <w:szCs w:val="26"/>
        </w:rPr>
        <w:t>es entreprises</w:t>
      </w:r>
      <w:r w:rsidRPr="00BE1717">
        <w:rPr>
          <w:rFonts w:ascii="Verdana" w:hAnsi="Verdana"/>
          <w:sz w:val="26"/>
          <w:szCs w:val="26"/>
        </w:rPr>
        <w:t xml:space="preserve"> lauréates reçoivent le trophée Extra.</w:t>
      </w:r>
    </w:p>
    <w:p w:rsidR="00DF2EA0" w:rsidRDefault="00DF2EA0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</w:p>
    <w:p w:rsidR="00C64F49" w:rsidRPr="00BE1717" w:rsidRDefault="004F37A7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 xml:space="preserve">LES </w:t>
      </w:r>
      <w:r w:rsidR="00974B16" w:rsidRPr="00BE1717">
        <w:rPr>
          <w:rFonts w:ascii="Verdana" w:hAnsi="Verdana"/>
          <w:b/>
          <w:sz w:val="28"/>
          <w:szCs w:val="28"/>
        </w:rPr>
        <w:t>CRITÈRES D’ÉVALUATION</w:t>
      </w:r>
    </w:p>
    <w:p w:rsidR="00974B16" w:rsidRPr="00BE1717" w:rsidRDefault="00974B16" w:rsidP="003A5BCA">
      <w:pPr>
        <w:ind w:left="567" w:firstLine="1"/>
        <w:jc w:val="both"/>
        <w:rPr>
          <w:rFonts w:ascii="Verdana" w:hAnsi="Verdana"/>
          <w:sz w:val="24"/>
          <w:szCs w:val="24"/>
        </w:rPr>
      </w:pPr>
      <w:r w:rsidRPr="00BE1717">
        <w:rPr>
          <w:rFonts w:ascii="Verdana" w:hAnsi="Verdana"/>
          <w:sz w:val="24"/>
          <w:szCs w:val="24"/>
        </w:rPr>
        <w:t>Les dossiers présentés seront évalués selon des critères spécifiques à chaque discipline et à partir d’une grille</w:t>
      </w:r>
      <w:r w:rsidR="00AE0D6A" w:rsidRPr="00BE1717">
        <w:rPr>
          <w:rFonts w:ascii="Verdana" w:hAnsi="Verdana"/>
          <w:sz w:val="24"/>
          <w:szCs w:val="24"/>
        </w:rPr>
        <w:t xml:space="preserve"> </w:t>
      </w:r>
      <w:r w:rsidRPr="00BE1717">
        <w:rPr>
          <w:rFonts w:ascii="Verdana" w:hAnsi="Verdana"/>
          <w:sz w:val="24"/>
          <w:szCs w:val="24"/>
        </w:rPr>
        <w:t>pondéré</w:t>
      </w:r>
      <w:r w:rsidR="00AE0D6A" w:rsidRPr="00BE1717">
        <w:rPr>
          <w:rFonts w:ascii="Verdana" w:hAnsi="Verdana"/>
          <w:sz w:val="24"/>
          <w:szCs w:val="24"/>
        </w:rPr>
        <w:t>e</w:t>
      </w:r>
      <w:r w:rsidRPr="00BE1717">
        <w:rPr>
          <w:rFonts w:ascii="Verdana" w:hAnsi="Verdana"/>
          <w:sz w:val="24"/>
          <w:szCs w:val="24"/>
        </w:rPr>
        <w:t>.</w:t>
      </w:r>
    </w:p>
    <w:p w:rsidR="00974B16" w:rsidRPr="00337423" w:rsidRDefault="00974B16" w:rsidP="003A5BCA">
      <w:pPr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Le dossier de candidature doit porter sur les réalisations, stratégies et efforts déployés </w:t>
      </w:r>
      <w:r w:rsidRPr="00337423">
        <w:rPr>
          <w:rFonts w:ascii="Verdana" w:hAnsi="Verdana"/>
          <w:sz w:val="26"/>
          <w:szCs w:val="26"/>
        </w:rPr>
        <w:t xml:space="preserve">principalement </w:t>
      </w:r>
      <w:r w:rsidR="003E1A10" w:rsidRPr="00337423">
        <w:rPr>
          <w:rFonts w:ascii="Verdana" w:hAnsi="Verdana"/>
          <w:sz w:val="26"/>
          <w:szCs w:val="26"/>
        </w:rPr>
        <w:t>au cours de</w:t>
      </w:r>
      <w:r w:rsidR="003B440C" w:rsidRPr="00337423">
        <w:rPr>
          <w:rFonts w:ascii="Verdana" w:hAnsi="Verdana"/>
          <w:sz w:val="26"/>
          <w:szCs w:val="26"/>
        </w:rPr>
        <w:t xml:space="preserve">s </w:t>
      </w:r>
      <w:r w:rsidR="00337423" w:rsidRPr="00337423">
        <w:rPr>
          <w:rFonts w:ascii="Verdana" w:hAnsi="Verdana"/>
          <w:b/>
          <w:sz w:val="26"/>
          <w:szCs w:val="26"/>
        </w:rPr>
        <w:t>vingt-quatre</w:t>
      </w:r>
      <w:r w:rsidRPr="00337423">
        <w:rPr>
          <w:rFonts w:ascii="Verdana" w:hAnsi="Verdana"/>
          <w:b/>
          <w:sz w:val="26"/>
          <w:szCs w:val="26"/>
        </w:rPr>
        <w:t xml:space="preserve"> </w:t>
      </w:r>
      <w:r w:rsidR="003513F1" w:rsidRPr="00337423">
        <w:rPr>
          <w:rFonts w:ascii="Verdana" w:hAnsi="Verdana"/>
          <w:b/>
          <w:sz w:val="26"/>
          <w:szCs w:val="26"/>
        </w:rPr>
        <w:t xml:space="preserve">mois </w:t>
      </w:r>
      <w:r w:rsidR="00A46C57" w:rsidRPr="00337423">
        <w:rPr>
          <w:rFonts w:ascii="Verdana" w:hAnsi="Verdana"/>
          <w:b/>
          <w:sz w:val="26"/>
          <w:szCs w:val="26"/>
        </w:rPr>
        <w:t>précédant</w:t>
      </w:r>
      <w:r w:rsidR="003E1A10" w:rsidRPr="00337423">
        <w:rPr>
          <w:rFonts w:ascii="Verdana" w:hAnsi="Verdana"/>
          <w:b/>
          <w:sz w:val="26"/>
          <w:szCs w:val="26"/>
        </w:rPr>
        <w:t xml:space="preserve"> le </w:t>
      </w:r>
      <w:r w:rsidR="00BE1717" w:rsidRPr="00337423">
        <w:rPr>
          <w:rFonts w:ascii="Verdana" w:hAnsi="Verdana"/>
          <w:b/>
          <w:sz w:val="26"/>
          <w:szCs w:val="26"/>
        </w:rPr>
        <w:t>3</w:t>
      </w:r>
      <w:r w:rsidR="00A46C57" w:rsidRPr="00337423">
        <w:rPr>
          <w:rFonts w:ascii="Verdana" w:hAnsi="Verdana"/>
          <w:b/>
          <w:sz w:val="26"/>
          <w:szCs w:val="26"/>
        </w:rPr>
        <w:t>1</w:t>
      </w:r>
      <w:r w:rsidR="00BE1717" w:rsidRPr="00337423">
        <w:rPr>
          <w:rFonts w:ascii="Verdana" w:hAnsi="Verdana"/>
          <w:b/>
          <w:sz w:val="26"/>
          <w:szCs w:val="26"/>
        </w:rPr>
        <w:t xml:space="preserve"> </w:t>
      </w:r>
      <w:r w:rsidR="00A46C57" w:rsidRPr="00337423">
        <w:rPr>
          <w:rFonts w:ascii="Verdana" w:hAnsi="Verdana"/>
          <w:b/>
          <w:sz w:val="26"/>
          <w:szCs w:val="26"/>
        </w:rPr>
        <w:t>juillet</w:t>
      </w:r>
      <w:r w:rsidR="008D5594" w:rsidRPr="00337423">
        <w:rPr>
          <w:rFonts w:ascii="Verdana" w:hAnsi="Verdana"/>
          <w:b/>
          <w:sz w:val="26"/>
          <w:szCs w:val="26"/>
        </w:rPr>
        <w:t xml:space="preserve"> 202</w:t>
      </w:r>
      <w:r w:rsidR="00337423" w:rsidRPr="00337423">
        <w:rPr>
          <w:rFonts w:ascii="Verdana" w:hAnsi="Verdana"/>
          <w:b/>
          <w:sz w:val="26"/>
          <w:szCs w:val="26"/>
        </w:rPr>
        <w:t>1</w:t>
      </w:r>
      <w:r w:rsidR="003E1A10" w:rsidRPr="00337423">
        <w:rPr>
          <w:rFonts w:ascii="Verdana" w:hAnsi="Verdana"/>
          <w:b/>
          <w:sz w:val="26"/>
          <w:szCs w:val="26"/>
        </w:rPr>
        <w:t xml:space="preserve">. </w:t>
      </w:r>
    </w:p>
    <w:p w:rsidR="00974B16" w:rsidRPr="00BE1717" w:rsidRDefault="00974B16" w:rsidP="003A5BCA">
      <w:pPr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Les membres du jury prendront aussi en considération la taille et le secteur d’activités de l’entreprise dans l’analyse des dossiers, afin d’assurer une grande équité dans l’attribution des </w:t>
      </w:r>
      <w:r w:rsidR="00AE0D6A" w:rsidRPr="00BE1717">
        <w:rPr>
          <w:rFonts w:ascii="Verdana" w:hAnsi="Verdana"/>
          <w:sz w:val="26"/>
          <w:szCs w:val="26"/>
        </w:rPr>
        <w:t>trophées</w:t>
      </w:r>
      <w:r w:rsidRPr="00BE1717">
        <w:rPr>
          <w:rFonts w:ascii="Verdana" w:hAnsi="Verdana"/>
          <w:sz w:val="26"/>
          <w:szCs w:val="26"/>
        </w:rPr>
        <w:t xml:space="preserve"> entre </w:t>
      </w:r>
      <w:r w:rsidR="003513F1" w:rsidRPr="00BE1717">
        <w:rPr>
          <w:rFonts w:ascii="Verdana" w:hAnsi="Verdana"/>
          <w:sz w:val="26"/>
          <w:szCs w:val="26"/>
        </w:rPr>
        <w:t>PME</w:t>
      </w:r>
      <w:r w:rsidRPr="00BE1717">
        <w:rPr>
          <w:rFonts w:ascii="Verdana" w:hAnsi="Verdana"/>
          <w:sz w:val="26"/>
          <w:szCs w:val="26"/>
        </w:rPr>
        <w:t xml:space="preserve"> et grandes entreprises.</w:t>
      </w:r>
    </w:p>
    <w:p w:rsidR="002D5146" w:rsidRPr="00BE1717" w:rsidRDefault="00974B16" w:rsidP="003A5BCA">
      <w:pPr>
        <w:spacing w:after="0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La CCIRN</w:t>
      </w:r>
      <w:r w:rsidR="003E1A10" w:rsidRPr="00BE1717">
        <w:rPr>
          <w:rFonts w:ascii="Verdana" w:hAnsi="Verdana"/>
          <w:sz w:val="26"/>
          <w:szCs w:val="26"/>
        </w:rPr>
        <w:t>,</w:t>
      </w:r>
      <w:r w:rsidRPr="00BE1717">
        <w:rPr>
          <w:rFonts w:ascii="Verdana" w:hAnsi="Verdana"/>
          <w:sz w:val="26"/>
          <w:szCs w:val="26"/>
        </w:rPr>
        <w:t xml:space="preserve"> sur recommandation du jury</w:t>
      </w:r>
      <w:r w:rsidR="003E1A10" w:rsidRPr="00BE1717">
        <w:rPr>
          <w:rFonts w:ascii="Verdana" w:hAnsi="Verdana"/>
          <w:sz w:val="26"/>
          <w:szCs w:val="26"/>
        </w:rPr>
        <w:t>,</w:t>
      </w:r>
      <w:r w:rsidRPr="00BE1717">
        <w:rPr>
          <w:rFonts w:ascii="Verdana" w:hAnsi="Verdana"/>
          <w:sz w:val="26"/>
          <w:szCs w:val="26"/>
        </w:rPr>
        <w:t xml:space="preserve"> se réserve le droit de ne pas décerner de trophée dans une catégorie en particulier si les candidatures soumises ne respectent pas les critères établis</w:t>
      </w:r>
      <w:r w:rsidR="003E1A10" w:rsidRPr="00BE1717">
        <w:rPr>
          <w:rFonts w:ascii="Verdana" w:hAnsi="Verdana"/>
          <w:sz w:val="26"/>
          <w:szCs w:val="26"/>
        </w:rPr>
        <w:t xml:space="preserve">. Elle </w:t>
      </w:r>
      <w:r w:rsidRPr="00BE1717">
        <w:rPr>
          <w:rFonts w:ascii="Verdana" w:hAnsi="Verdana"/>
          <w:sz w:val="26"/>
          <w:szCs w:val="26"/>
        </w:rPr>
        <w:t xml:space="preserve">se réserve également le droit de demander plus d’informations </w:t>
      </w:r>
      <w:r w:rsidR="003E1A10" w:rsidRPr="00BE1717">
        <w:rPr>
          <w:rFonts w:ascii="Verdana" w:hAnsi="Verdana"/>
          <w:sz w:val="26"/>
          <w:szCs w:val="26"/>
        </w:rPr>
        <w:t xml:space="preserve">afin de </w:t>
      </w:r>
      <w:r w:rsidRPr="00BE1717">
        <w:rPr>
          <w:rFonts w:ascii="Verdana" w:hAnsi="Verdana"/>
          <w:sz w:val="26"/>
          <w:szCs w:val="26"/>
        </w:rPr>
        <w:t xml:space="preserve">valider </w:t>
      </w:r>
      <w:r w:rsidR="004F37A7" w:rsidRPr="00BE1717">
        <w:rPr>
          <w:rFonts w:ascii="Verdana" w:hAnsi="Verdana"/>
          <w:sz w:val="26"/>
          <w:szCs w:val="26"/>
        </w:rPr>
        <w:t>une</w:t>
      </w:r>
      <w:r w:rsidRPr="00BE1717">
        <w:rPr>
          <w:rFonts w:ascii="Verdana" w:hAnsi="Verdana"/>
          <w:sz w:val="26"/>
          <w:szCs w:val="26"/>
        </w:rPr>
        <w:t xml:space="preserve"> candidature et ainsi faciliter le processus de sélection.</w:t>
      </w:r>
    </w:p>
    <w:p w:rsidR="001139D4" w:rsidRPr="00BE1717" w:rsidRDefault="001139D4" w:rsidP="003A5BCA">
      <w:pPr>
        <w:spacing w:after="0"/>
        <w:ind w:left="567" w:firstLine="1"/>
        <w:jc w:val="both"/>
        <w:rPr>
          <w:rFonts w:ascii="Verdana" w:hAnsi="Verdana"/>
          <w:sz w:val="24"/>
          <w:szCs w:val="24"/>
        </w:rPr>
      </w:pPr>
    </w:p>
    <w:p w:rsidR="00974B16" w:rsidRPr="00BE1717" w:rsidRDefault="004F37A7" w:rsidP="003A5BCA">
      <w:pPr>
        <w:pStyle w:val="Paragraphedeliste"/>
        <w:numPr>
          <w:ilvl w:val="0"/>
          <w:numId w:val="1"/>
        </w:numPr>
        <w:spacing w:after="0"/>
        <w:ind w:left="567" w:firstLine="1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 xml:space="preserve">LA </w:t>
      </w:r>
      <w:r w:rsidR="00974B16" w:rsidRPr="00BE1717">
        <w:rPr>
          <w:rFonts w:ascii="Verdana" w:hAnsi="Verdana"/>
          <w:b/>
          <w:sz w:val="28"/>
          <w:szCs w:val="28"/>
        </w:rPr>
        <w:t>CONFIDENTIALITÉ</w:t>
      </w:r>
    </w:p>
    <w:p w:rsidR="00974B16" w:rsidRPr="00BE1717" w:rsidRDefault="00974B16" w:rsidP="003A5BCA">
      <w:pPr>
        <w:spacing w:after="0"/>
        <w:ind w:left="567" w:firstLine="1"/>
        <w:jc w:val="both"/>
        <w:rPr>
          <w:rFonts w:ascii="Verdana" w:hAnsi="Verdana"/>
          <w:sz w:val="24"/>
          <w:szCs w:val="24"/>
        </w:rPr>
      </w:pPr>
    </w:p>
    <w:p w:rsidR="00974B16" w:rsidRPr="00BE1717" w:rsidRDefault="00974B16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Toute l’information </w:t>
      </w:r>
      <w:r w:rsidR="008D5594">
        <w:rPr>
          <w:rFonts w:ascii="Verdana" w:hAnsi="Verdana"/>
          <w:sz w:val="26"/>
          <w:szCs w:val="26"/>
        </w:rPr>
        <w:t>contenue</w:t>
      </w:r>
      <w:r w:rsidRPr="00BE1717">
        <w:rPr>
          <w:rFonts w:ascii="Verdana" w:hAnsi="Verdana"/>
          <w:sz w:val="26"/>
          <w:szCs w:val="26"/>
        </w:rPr>
        <w:t xml:space="preserve"> dans </w:t>
      </w:r>
      <w:r w:rsidR="001C39AD" w:rsidRPr="00BE1717">
        <w:rPr>
          <w:rFonts w:ascii="Verdana" w:hAnsi="Verdana"/>
          <w:sz w:val="26"/>
          <w:szCs w:val="26"/>
        </w:rPr>
        <w:t xml:space="preserve">votre dossier de candidature sera traitée de </w:t>
      </w:r>
      <w:r w:rsidR="001C39AD" w:rsidRPr="009E7174">
        <w:rPr>
          <w:rFonts w:ascii="Verdana" w:hAnsi="Verdana"/>
          <w:sz w:val="26"/>
          <w:szCs w:val="26"/>
          <w:u w:val="single"/>
        </w:rPr>
        <w:t>façon confidentielle</w:t>
      </w:r>
      <w:r w:rsidR="001C39AD" w:rsidRPr="00BE1717">
        <w:rPr>
          <w:rFonts w:ascii="Verdana" w:hAnsi="Verdana"/>
          <w:sz w:val="26"/>
          <w:szCs w:val="26"/>
        </w:rPr>
        <w:t xml:space="preserve">, tant par </w:t>
      </w:r>
      <w:r w:rsidR="003E1A10" w:rsidRPr="00BE1717">
        <w:rPr>
          <w:rFonts w:ascii="Verdana" w:hAnsi="Verdana"/>
          <w:sz w:val="26"/>
          <w:szCs w:val="26"/>
        </w:rPr>
        <w:t xml:space="preserve">la </w:t>
      </w:r>
      <w:r w:rsidR="003A5BCA">
        <w:rPr>
          <w:rFonts w:ascii="Verdana" w:hAnsi="Verdana"/>
          <w:sz w:val="26"/>
          <w:szCs w:val="26"/>
        </w:rPr>
        <w:t xml:space="preserve">personne responsable à la </w:t>
      </w:r>
      <w:r w:rsidR="003E1A10" w:rsidRPr="00BE1717">
        <w:rPr>
          <w:rFonts w:ascii="Verdana" w:hAnsi="Verdana"/>
          <w:sz w:val="26"/>
          <w:szCs w:val="26"/>
        </w:rPr>
        <w:t xml:space="preserve">permanence </w:t>
      </w:r>
      <w:r w:rsidR="001C39AD" w:rsidRPr="00BE1717">
        <w:rPr>
          <w:rFonts w:ascii="Verdana" w:hAnsi="Verdana"/>
          <w:sz w:val="26"/>
          <w:szCs w:val="26"/>
        </w:rPr>
        <w:t xml:space="preserve">de la CCIRN que </w:t>
      </w:r>
      <w:r w:rsidR="003E1A10" w:rsidRPr="00BE1717">
        <w:rPr>
          <w:rFonts w:ascii="Verdana" w:hAnsi="Verdana"/>
          <w:sz w:val="26"/>
          <w:szCs w:val="26"/>
        </w:rPr>
        <w:t xml:space="preserve">par </w:t>
      </w:r>
      <w:r w:rsidR="001C39AD" w:rsidRPr="00BE1717">
        <w:rPr>
          <w:rFonts w:ascii="Verdana" w:hAnsi="Verdana"/>
          <w:sz w:val="26"/>
          <w:szCs w:val="26"/>
        </w:rPr>
        <w:t>les membres du jury.</w:t>
      </w:r>
    </w:p>
    <w:p w:rsidR="001C39AD" w:rsidRPr="00BE1717" w:rsidRDefault="001C39AD" w:rsidP="003A5BCA">
      <w:pPr>
        <w:pStyle w:val="Paragraphedeliste"/>
        <w:ind w:left="567" w:firstLine="1"/>
        <w:rPr>
          <w:rFonts w:ascii="Verdana" w:hAnsi="Verdana"/>
          <w:sz w:val="26"/>
          <w:szCs w:val="26"/>
        </w:rPr>
      </w:pPr>
    </w:p>
    <w:p w:rsidR="001C39AD" w:rsidRDefault="003A5BCA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Cette personne et l</w:t>
      </w:r>
      <w:r w:rsidR="001C39AD" w:rsidRPr="00BE1717">
        <w:rPr>
          <w:rFonts w:ascii="Verdana" w:hAnsi="Verdana"/>
          <w:sz w:val="26"/>
          <w:szCs w:val="26"/>
        </w:rPr>
        <w:t>es membres du jury prêt</w:t>
      </w:r>
      <w:r w:rsidR="005E36F8" w:rsidRPr="00BE1717">
        <w:rPr>
          <w:rFonts w:ascii="Verdana" w:hAnsi="Verdana"/>
          <w:sz w:val="26"/>
          <w:szCs w:val="26"/>
        </w:rPr>
        <w:t>ent</w:t>
      </w:r>
      <w:r w:rsidR="001C39AD" w:rsidRPr="00BE1717">
        <w:rPr>
          <w:rFonts w:ascii="Verdana" w:hAnsi="Verdana"/>
          <w:sz w:val="26"/>
          <w:szCs w:val="26"/>
        </w:rPr>
        <w:t xml:space="preserve"> un </w:t>
      </w:r>
      <w:r w:rsidR="001C39AD" w:rsidRPr="00BE1717">
        <w:rPr>
          <w:rFonts w:ascii="Verdana" w:hAnsi="Verdana"/>
          <w:b/>
          <w:sz w:val="26"/>
          <w:szCs w:val="26"/>
        </w:rPr>
        <w:t>serment d’honneur et signent u</w:t>
      </w:r>
      <w:r w:rsidR="003E1A10" w:rsidRPr="00BE1717">
        <w:rPr>
          <w:rFonts w:ascii="Verdana" w:hAnsi="Verdana"/>
          <w:b/>
          <w:sz w:val="26"/>
          <w:szCs w:val="26"/>
        </w:rPr>
        <w:t>n engagement de confidentialité</w:t>
      </w:r>
      <w:r w:rsidR="001C39AD" w:rsidRPr="00BE1717">
        <w:rPr>
          <w:rFonts w:ascii="Verdana" w:hAnsi="Verdana"/>
          <w:b/>
          <w:sz w:val="26"/>
          <w:szCs w:val="26"/>
        </w:rPr>
        <w:t xml:space="preserve"> </w:t>
      </w:r>
      <w:r w:rsidR="001C39AD" w:rsidRPr="00BE1717">
        <w:rPr>
          <w:rFonts w:ascii="Verdana" w:hAnsi="Verdana"/>
          <w:sz w:val="26"/>
          <w:szCs w:val="26"/>
        </w:rPr>
        <w:t>concernant le traitement des informations dans les dossiers ainsi qu’un engagement d’impartialité.</w:t>
      </w:r>
    </w:p>
    <w:p w:rsidR="00C24FAE" w:rsidRPr="00BE1717" w:rsidRDefault="00C24FAE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</w:p>
    <w:p w:rsidR="001C39AD" w:rsidRPr="00BE1717" w:rsidRDefault="004F37A7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lastRenderedPageBreak/>
        <w:t xml:space="preserve">LES </w:t>
      </w:r>
      <w:r w:rsidR="001C39AD" w:rsidRPr="00BE1717">
        <w:rPr>
          <w:rFonts w:ascii="Verdana" w:hAnsi="Verdana"/>
          <w:b/>
          <w:sz w:val="28"/>
          <w:szCs w:val="28"/>
        </w:rPr>
        <w:t xml:space="preserve">AVANTAGES </w:t>
      </w:r>
      <w:r w:rsidR="003E1A10" w:rsidRPr="00BE1717">
        <w:rPr>
          <w:rFonts w:ascii="Verdana" w:hAnsi="Verdana"/>
          <w:b/>
          <w:sz w:val="28"/>
          <w:szCs w:val="28"/>
        </w:rPr>
        <w:t>DE</w:t>
      </w:r>
      <w:r w:rsidR="001C39AD" w:rsidRPr="00BE1717">
        <w:rPr>
          <w:rFonts w:ascii="Verdana" w:hAnsi="Verdana"/>
          <w:b/>
          <w:sz w:val="28"/>
          <w:szCs w:val="28"/>
        </w:rPr>
        <w:t xml:space="preserve"> PARTICIPE</w:t>
      </w:r>
      <w:r w:rsidR="005E36F8" w:rsidRPr="00BE1717">
        <w:rPr>
          <w:rFonts w:ascii="Verdana" w:hAnsi="Verdana"/>
          <w:b/>
          <w:sz w:val="28"/>
          <w:szCs w:val="28"/>
        </w:rPr>
        <w:t>R</w:t>
      </w:r>
    </w:p>
    <w:p w:rsidR="001C39AD" w:rsidRPr="00BE1717" w:rsidRDefault="001C39AD" w:rsidP="003A5BCA">
      <w:pPr>
        <w:pStyle w:val="Paragraphedeliste"/>
        <w:spacing w:after="120" w:line="240" w:lineRule="auto"/>
        <w:ind w:left="567" w:firstLine="1"/>
        <w:rPr>
          <w:rFonts w:ascii="Verdana" w:hAnsi="Verdana"/>
          <w:b/>
          <w:sz w:val="16"/>
          <w:szCs w:val="16"/>
        </w:rPr>
      </w:pPr>
    </w:p>
    <w:p w:rsidR="001C39AD" w:rsidRPr="00BE1717" w:rsidRDefault="001C39AD" w:rsidP="003A5BCA">
      <w:pPr>
        <w:pStyle w:val="Paragraphedeliste"/>
        <w:ind w:left="567" w:firstLine="1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Participer au concours c’est …</w:t>
      </w:r>
    </w:p>
    <w:p w:rsidR="003E1A10" w:rsidRPr="002A2C67" w:rsidRDefault="003E1A10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S’exposer avantageusement à la communauté d’affaires de l’Ab</w:t>
      </w:r>
      <w:r w:rsidR="005E36F8" w:rsidRPr="00BE1717">
        <w:rPr>
          <w:rFonts w:ascii="Verdana" w:hAnsi="Verdana"/>
          <w:sz w:val="26"/>
          <w:szCs w:val="26"/>
        </w:rPr>
        <w:t>i</w:t>
      </w:r>
      <w:r w:rsidRPr="00BE1717">
        <w:rPr>
          <w:rFonts w:ascii="Verdana" w:hAnsi="Verdana"/>
          <w:sz w:val="26"/>
          <w:szCs w:val="26"/>
        </w:rPr>
        <w:t>tibi-Témiscamingue;</w:t>
      </w: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Présenter vos principales réalisations, vos valeurs, votre équipe, vos compétences;</w:t>
      </w: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Valoriser votre développement;</w:t>
      </w: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Partager votre fierté et votre vision;</w:t>
      </w: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Démontrer votre participation au développement économique de la région;</w:t>
      </w:r>
    </w:p>
    <w:p w:rsidR="001C39AD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Mobiliser votre équipe de travail dans le cadre d’une démarche valorisante;</w:t>
      </w:r>
    </w:p>
    <w:p w:rsidR="00DC7E92" w:rsidRPr="00BE1717" w:rsidRDefault="001C39AD" w:rsidP="003A5BCA">
      <w:pPr>
        <w:pStyle w:val="Paragraphedeliste"/>
        <w:numPr>
          <w:ilvl w:val="0"/>
          <w:numId w:val="3"/>
        </w:numPr>
        <w:ind w:left="851" w:hanging="283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Tirer profit de nouveaux contacts d’affaires lors </w:t>
      </w:r>
      <w:r w:rsidR="00DC7E92" w:rsidRPr="00BE1717">
        <w:rPr>
          <w:rFonts w:ascii="Verdana" w:hAnsi="Verdana"/>
          <w:sz w:val="26"/>
          <w:szCs w:val="26"/>
        </w:rPr>
        <w:t>des cérémonies de mise en nomination, du dévoilement des finalistes et au Gala.</w:t>
      </w:r>
    </w:p>
    <w:p w:rsidR="003B440C" w:rsidRPr="00BE1717" w:rsidRDefault="007B084E" w:rsidP="003A5BCA">
      <w:pPr>
        <w:ind w:left="567" w:firstLine="1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De plus, vous bénéficiez d’une visibilité importante, notamment</w:t>
      </w:r>
      <w:r w:rsidR="003B440C" w:rsidRPr="00BE1717">
        <w:rPr>
          <w:rFonts w:ascii="Verdana" w:hAnsi="Verdana"/>
          <w:sz w:val="26"/>
          <w:szCs w:val="26"/>
        </w:rPr>
        <w:t> :</w:t>
      </w:r>
    </w:p>
    <w:p w:rsidR="007B084E" w:rsidRPr="00BE1717" w:rsidRDefault="003B440C" w:rsidP="003A5BCA">
      <w:pPr>
        <w:ind w:left="567" w:firstLine="1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L</w:t>
      </w:r>
      <w:r w:rsidR="00D15269" w:rsidRPr="00BE1717">
        <w:rPr>
          <w:rFonts w:ascii="Verdana" w:hAnsi="Verdana"/>
          <w:b/>
          <w:sz w:val="26"/>
          <w:szCs w:val="26"/>
        </w:rPr>
        <w:t xml:space="preserve">ors du dîner de la </w:t>
      </w:r>
      <w:r w:rsidR="004F37A7" w:rsidRPr="00BE1717">
        <w:rPr>
          <w:rFonts w:ascii="Verdana" w:hAnsi="Verdana"/>
          <w:b/>
          <w:sz w:val="26"/>
          <w:szCs w:val="26"/>
        </w:rPr>
        <w:t>nomination</w:t>
      </w:r>
      <w:r w:rsidRPr="00BE1717">
        <w:rPr>
          <w:rFonts w:ascii="Verdana" w:hAnsi="Verdana"/>
          <w:b/>
          <w:sz w:val="26"/>
          <w:szCs w:val="26"/>
        </w:rPr>
        <w:t xml:space="preserve"> : </w:t>
      </w:r>
      <w:r w:rsidR="00D15269" w:rsidRPr="00BE1717">
        <w:rPr>
          <w:rFonts w:ascii="Verdana" w:hAnsi="Verdana"/>
          <w:b/>
          <w:sz w:val="26"/>
          <w:szCs w:val="26"/>
        </w:rPr>
        <w:t xml:space="preserve">le </w:t>
      </w:r>
      <w:r w:rsidR="007B084E" w:rsidRPr="00BE1717">
        <w:rPr>
          <w:rFonts w:ascii="Verdana" w:hAnsi="Verdana"/>
          <w:b/>
          <w:sz w:val="26"/>
          <w:szCs w:val="26"/>
        </w:rPr>
        <w:t>1</w:t>
      </w:r>
      <w:r w:rsidR="00E9664A">
        <w:rPr>
          <w:rFonts w:ascii="Verdana" w:hAnsi="Verdana"/>
          <w:b/>
          <w:sz w:val="26"/>
          <w:szCs w:val="26"/>
        </w:rPr>
        <w:t>6</w:t>
      </w:r>
      <w:r w:rsidR="007B084E" w:rsidRPr="00BE1717">
        <w:rPr>
          <w:rFonts w:ascii="Verdana" w:hAnsi="Verdana"/>
          <w:b/>
          <w:sz w:val="26"/>
          <w:szCs w:val="26"/>
        </w:rPr>
        <w:t xml:space="preserve"> septembre 20</w:t>
      </w:r>
      <w:r w:rsidR="008D5594">
        <w:rPr>
          <w:rFonts w:ascii="Verdana" w:hAnsi="Verdana"/>
          <w:b/>
          <w:sz w:val="26"/>
          <w:szCs w:val="26"/>
        </w:rPr>
        <w:t>2</w:t>
      </w:r>
      <w:r w:rsidR="00E9664A">
        <w:rPr>
          <w:rFonts w:ascii="Verdana" w:hAnsi="Verdana"/>
          <w:b/>
          <w:sz w:val="26"/>
          <w:szCs w:val="26"/>
        </w:rPr>
        <w:t>1</w:t>
      </w:r>
    </w:p>
    <w:p w:rsidR="007B084E" w:rsidRPr="00BE1717" w:rsidRDefault="007B084E" w:rsidP="003A5BCA">
      <w:pPr>
        <w:pStyle w:val="Paragraphedeliste"/>
        <w:numPr>
          <w:ilvl w:val="0"/>
          <w:numId w:val="7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Dévoilement des entreprises </w:t>
      </w:r>
      <w:r w:rsidR="004F37A7" w:rsidRPr="00BE1717">
        <w:rPr>
          <w:rFonts w:ascii="Verdana" w:hAnsi="Verdana"/>
          <w:sz w:val="26"/>
          <w:szCs w:val="26"/>
        </w:rPr>
        <w:t>en nomination de cette période</w:t>
      </w:r>
      <w:r w:rsidRPr="00BE1717">
        <w:rPr>
          <w:rFonts w:ascii="Verdana" w:hAnsi="Verdana"/>
          <w:sz w:val="26"/>
          <w:szCs w:val="26"/>
        </w:rPr>
        <w:t>;</w:t>
      </w:r>
    </w:p>
    <w:p w:rsidR="007B084E" w:rsidRPr="00BE1717" w:rsidRDefault="007B084E" w:rsidP="003A5BCA">
      <w:pPr>
        <w:pStyle w:val="Paragraphedeliste"/>
        <w:numPr>
          <w:ilvl w:val="0"/>
          <w:numId w:val="4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Remise d’une attestation;</w:t>
      </w:r>
    </w:p>
    <w:p w:rsidR="007B084E" w:rsidRPr="00BE1717" w:rsidRDefault="007B084E" w:rsidP="003A5BCA">
      <w:pPr>
        <w:pStyle w:val="Paragraphedeliste"/>
        <w:numPr>
          <w:ilvl w:val="0"/>
          <w:numId w:val="4"/>
        </w:numPr>
        <w:spacing w:line="240" w:lineRule="auto"/>
        <w:ind w:left="851" w:hanging="283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Prise de photos et parutions multiples (Web, médias sociaux, </w:t>
      </w:r>
      <w:r w:rsidR="00D15269" w:rsidRPr="00BE1717">
        <w:rPr>
          <w:rFonts w:ascii="Verdana" w:hAnsi="Verdana"/>
          <w:sz w:val="26"/>
          <w:szCs w:val="26"/>
        </w:rPr>
        <w:t>i</w:t>
      </w:r>
      <w:r w:rsidRPr="00BE1717">
        <w:rPr>
          <w:rFonts w:ascii="Verdana" w:hAnsi="Verdana"/>
          <w:sz w:val="26"/>
          <w:szCs w:val="26"/>
        </w:rPr>
        <w:t>nfolettre, Bullxpress et hebdo).</w:t>
      </w:r>
    </w:p>
    <w:p w:rsidR="004F37A7" w:rsidRPr="00BE1717" w:rsidRDefault="004F37A7" w:rsidP="003A5BCA">
      <w:pPr>
        <w:pStyle w:val="Paragraphedeliste"/>
        <w:numPr>
          <w:ilvl w:val="0"/>
          <w:numId w:val="4"/>
        </w:numPr>
        <w:spacing w:line="240" w:lineRule="auto"/>
        <w:ind w:left="851" w:hanging="283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Communiqué émis adressé à tous les membres de la CCIRN et repris par plusieurs médias.</w:t>
      </w:r>
    </w:p>
    <w:p w:rsidR="001C39AD" w:rsidRPr="00BE1717" w:rsidRDefault="001C39AD" w:rsidP="003A5BCA">
      <w:pPr>
        <w:pStyle w:val="Paragraphedeliste"/>
        <w:spacing w:line="240" w:lineRule="auto"/>
        <w:ind w:left="567" w:firstLine="1"/>
        <w:rPr>
          <w:rFonts w:ascii="Verdana" w:hAnsi="Verdana"/>
          <w:b/>
          <w:sz w:val="26"/>
          <w:szCs w:val="26"/>
        </w:rPr>
      </w:pPr>
    </w:p>
    <w:p w:rsidR="007B084E" w:rsidRPr="00BE1717" w:rsidRDefault="007B084E" w:rsidP="003A5BCA">
      <w:pPr>
        <w:pStyle w:val="Paragraphedeliste"/>
        <w:ind w:left="567" w:firstLine="1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 xml:space="preserve">Lors </w:t>
      </w:r>
      <w:r w:rsidR="004F37A7" w:rsidRPr="00BE1717">
        <w:rPr>
          <w:rFonts w:ascii="Verdana" w:hAnsi="Verdana"/>
          <w:b/>
          <w:sz w:val="26"/>
          <w:szCs w:val="26"/>
        </w:rPr>
        <w:t>la réception spéciale du dévoilement des finalistes</w:t>
      </w:r>
      <w:r w:rsidRPr="00BE1717">
        <w:rPr>
          <w:rFonts w:ascii="Verdana" w:hAnsi="Verdana"/>
          <w:b/>
          <w:sz w:val="26"/>
          <w:szCs w:val="26"/>
        </w:rPr>
        <w:t xml:space="preserve"> : </w:t>
      </w:r>
      <w:r w:rsidR="008D5594">
        <w:rPr>
          <w:rFonts w:ascii="Verdana" w:hAnsi="Verdana"/>
          <w:b/>
          <w:sz w:val="26"/>
          <w:szCs w:val="26"/>
        </w:rPr>
        <w:t>6</w:t>
      </w:r>
      <w:r w:rsidR="00D15269" w:rsidRPr="00BE1717">
        <w:rPr>
          <w:rFonts w:ascii="Verdana" w:hAnsi="Verdana"/>
          <w:b/>
          <w:sz w:val="26"/>
          <w:szCs w:val="26"/>
        </w:rPr>
        <w:t xml:space="preserve"> </w:t>
      </w:r>
      <w:r w:rsidR="008D5594">
        <w:rPr>
          <w:rFonts w:ascii="Verdana" w:hAnsi="Verdana"/>
          <w:b/>
          <w:sz w:val="26"/>
          <w:szCs w:val="26"/>
        </w:rPr>
        <w:t>octobre 202</w:t>
      </w:r>
      <w:r w:rsidR="008055BC">
        <w:rPr>
          <w:rFonts w:ascii="Verdana" w:hAnsi="Verdana"/>
          <w:b/>
          <w:sz w:val="26"/>
          <w:szCs w:val="26"/>
        </w:rPr>
        <w:t>1</w:t>
      </w:r>
    </w:p>
    <w:p w:rsidR="007B084E" w:rsidRPr="00BE1717" w:rsidRDefault="007B084E" w:rsidP="003A5BCA">
      <w:pPr>
        <w:pStyle w:val="Paragraphedeliste"/>
        <w:ind w:left="567" w:firstLine="1"/>
        <w:rPr>
          <w:rFonts w:ascii="Verdana" w:hAnsi="Verdana"/>
          <w:b/>
          <w:sz w:val="26"/>
          <w:szCs w:val="26"/>
        </w:rPr>
      </w:pPr>
    </w:p>
    <w:p w:rsidR="007B084E" w:rsidRPr="00BE1717" w:rsidRDefault="004F37A7" w:rsidP="003A5BCA">
      <w:pPr>
        <w:pStyle w:val="Paragraphedeliste"/>
        <w:numPr>
          <w:ilvl w:val="0"/>
          <w:numId w:val="5"/>
        </w:numPr>
        <w:ind w:left="851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Dévoilement</w:t>
      </w:r>
      <w:r w:rsidR="007B084E" w:rsidRPr="00BE1717">
        <w:rPr>
          <w:rFonts w:ascii="Verdana" w:hAnsi="Verdana"/>
          <w:sz w:val="26"/>
          <w:szCs w:val="26"/>
        </w:rPr>
        <w:t xml:space="preserve"> des entreprises </w:t>
      </w:r>
      <w:r w:rsidRPr="00BE1717">
        <w:rPr>
          <w:rFonts w:ascii="Verdana" w:hAnsi="Verdana"/>
          <w:sz w:val="26"/>
          <w:szCs w:val="26"/>
        </w:rPr>
        <w:t xml:space="preserve">finalistes </w:t>
      </w:r>
      <w:r w:rsidR="007B084E" w:rsidRPr="00BE1717">
        <w:rPr>
          <w:rFonts w:ascii="Verdana" w:hAnsi="Verdana"/>
          <w:sz w:val="26"/>
          <w:szCs w:val="26"/>
        </w:rPr>
        <w:t xml:space="preserve">et </w:t>
      </w:r>
      <w:r w:rsidR="00D15269" w:rsidRPr="00BE1717">
        <w:rPr>
          <w:rFonts w:ascii="Verdana" w:hAnsi="Verdana"/>
          <w:sz w:val="26"/>
          <w:szCs w:val="26"/>
        </w:rPr>
        <w:t>remise d’une plaque honorifique;</w:t>
      </w:r>
    </w:p>
    <w:p w:rsidR="007B084E" w:rsidRPr="00BE1717" w:rsidRDefault="007B084E" w:rsidP="003A5BCA">
      <w:pPr>
        <w:pStyle w:val="Paragraphedeliste"/>
        <w:numPr>
          <w:ilvl w:val="0"/>
          <w:numId w:val="5"/>
        </w:numPr>
        <w:spacing w:after="0"/>
        <w:ind w:left="851" w:hanging="283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Prise de photos et parutions multiples (Web, médias sociaux, infolettre, Bullxpress et hebdo).</w:t>
      </w:r>
    </w:p>
    <w:p w:rsidR="004F37A7" w:rsidRPr="008D5594" w:rsidRDefault="004F37A7" w:rsidP="003A5BCA">
      <w:pPr>
        <w:pStyle w:val="Paragraphedeliste"/>
        <w:numPr>
          <w:ilvl w:val="0"/>
          <w:numId w:val="5"/>
        </w:numPr>
        <w:spacing w:line="240" w:lineRule="auto"/>
        <w:ind w:left="851" w:hanging="283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Communiqué émis adressé à tous les membres de la CCIRN et repris par plusieurs médias.</w:t>
      </w:r>
    </w:p>
    <w:p w:rsidR="008D5594" w:rsidRDefault="008D5594" w:rsidP="003A5BCA">
      <w:pPr>
        <w:pStyle w:val="Paragraphedeliste"/>
        <w:ind w:left="567" w:firstLine="1"/>
        <w:rPr>
          <w:rFonts w:ascii="Verdana" w:hAnsi="Verdana"/>
          <w:b/>
          <w:sz w:val="26"/>
          <w:szCs w:val="26"/>
        </w:rPr>
      </w:pPr>
    </w:p>
    <w:p w:rsidR="00770C43" w:rsidRDefault="00770C43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 w:type="page"/>
      </w:r>
    </w:p>
    <w:p w:rsidR="007B084E" w:rsidRPr="00BE1717" w:rsidRDefault="007B084E" w:rsidP="003A5BCA">
      <w:pPr>
        <w:pStyle w:val="Paragraphedeliste"/>
        <w:ind w:left="567" w:firstLine="1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lastRenderedPageBreak/>
        <w:t>Lors du Gala</w:t>
      </w:r>
      <w:r w:rsidR="004B17A7" w:rsidRPr="00BE1717">
        <w:rPr>
          <w:rFonts w:ascii="Verdana" w:hAnsi="Verdana"/>
          <w:b/>
          <w:sz w:val="26"/>
          <w:szCs w:val="26"/>
        </w:rPr>
        <w:t> :</w:t>
      </w:r>
      <w:r w:rsidR="00D15269" w:rsidRPr="00BE1717">
        <w:rPr>
          <w:rFonts w:ascii="Verdana" w:hAnsi="Verdana"/>
          <w:b/>
          <w:sz w:val="26"/>
          <w:szCs w:val="26"/>
        </w:rPr>
        <w:t xml:space="preserve"> </w:t>
      </w:r>
      <w:r w:rsidR="008D5594">
        <w:rPr>
          <w:rFonts w:ascii="Verdana" w:hAnsi="Verdana"/>
          <w:b/>
          <w:sz w:val="26"/>
          <w:szCs w:val="26"/>
        </w:rPr>
        <w:t>2</w:t>
      </w:r>
      <w:r w:rsidR="00033635">
        <w:rPr>
          <w:rFonts w:ascii="Verdana" w:hAnsi="Verdana"/>
          <w:b/>
          <w:sz w:val="26"/>
          <w:szCs w:val="26"/>
        </w:rPr>
        <w:t>0</w:t>
      </w:r>
      <w:r w:rsidR="006521F9" w:rsidRPr="00BE1717">
        <w:rPr>
          <w:rFonts w:ascii="Verdana" w:hAnsi="Verdana"/>
          <w:b/>
          <w:sz w:val="26"/>
          <w:szCs w:val="26"/>
        </w:rPr>
        <w:t xml:space="preserve"> novembre 20</w:t>
      </w:r>
      <w:r w:rsidR="008D5594">
        <w:rPr>
          <w:rFonts w:ascii="Verdana" w:hAnsi="Verdana"/>
          <w:b/>
          <w:sz w:val="26"/>
          <w:szCs w:val="26"/>
        </w:rPr>
        <w:t>2</w:t>
      </w:r>
      <w:r w:rsidR="008055BC">
        <w:rPr>
          <w:rFonts w:ascii="Verdana" w:hAnsi="Verdana"/>
          <w:b/>
          <w:sz w:val="26"/>
          <w:szCs w:val="26"/>
        </w:rPr>
        <w:t>1</w:t>
      </w:r>
    </w:p>
    <w:p w:rsidR="00D15269" w:rsidRPr="002A2C67" w:rsidRDefault="00D15269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7B084E" w:rsidRPr="00BE1717" w:rsidRDefault="007B084E" w:rsidP="003A5BCA">
      <w:pPr>
        <w:pStyle w:val="Paragraphedeliste"/>
        <w:numPr>
          <w:ilvl w:val="0"/>
          <w:numId w:val="6"/>
        </w:numPr>
        <w:ind w:left="567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Présentation des </w:t>
      </w:r>
      <w:r w:rsidR="006521F9" w:rsidRPr="00BE1717">
        <w:rPr>
          <w:rFonts w:ascii="Verdana" w:hAnsi="Verdana"/>
          <w:sz w:val="26"/>
          <w:szCs w:val="26"/>
        </w:rPr>
        <w:t xml:space="preserve">entreprises </w:t>
      </w:r>
      <w:r w:rsidR="004F37A7" w:rsidRPr="00BE1717">
        <w:rPr>
          <w:rFonts w:ascii="Verdana" w:hAnsi="Verdana"/>
          <w:sz w:val="26"/>
          <w:szCs w:val="26"/>
        </w:rPr>
        <w:t>finalistes</w:t>
      </w:r>
      <w:r w:rsidR="00D15269" w:rsidRPr="00BE1717">
        <w:rPr>
          <w:rFonts w:ascii="Verdana" w:hAnsi="Verdana"/>
          <w:sz w:val="26"/>
          <w:szCs w:val="26"/>
        </w:rPr>
        <w:t>;</w:t>
      </w:r>
    </w:p>
    <w:p w:rsidR="007B084E" w:rsidRPr="00BE1717" w:rsidRDefault="007B084E" w:rsidP="003A5BCA">
      <w:pPr>
        <w:pStyle w:val="Paragraphedeliste"/>
        <w:numPr>
          <w:ilvl w:val="0"/>
          <w:numId w:val="6"/>
        </w:numPr>
        <w:ind w:left="567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Dévoilement des finalistes</w:t>
      </w:r>
      <w:r w:rsidR="004F37A7" w:rsidRPr="00BE1717">
        <w:rPr>
          <w:rFonts w:ascii="Verdana" w:hAnsi="Verdana"/>
          <w:sz w:val="26"/>
          <w:szCs w:val="26"/>
        </w:rPr>
        <w:t xml:space="preserve"> dans chaque discipline</w:t>
      </w:r>
      <w:r w:rsidR="00D15269" w:rsidRPr="00BE1717">
        <w:rPr>
          <w:rFonts w:ascii="Verdana" w:hAnsi="Verdana"/>
          <w:sz w:val="26"/>
          <w:szCs w:val="26"/>
        </w:rPr>
        <w:t>;</w:t>
      </w:r>
    </w:p>
    <w:p w:rsidR="007B084E" w:rsidRPr="00BE1717" w:rsidRDefault="007B084E" w:rsidP="003A5BCA">
      <w:pPr>
        <w:pStyle w:val="Paragraphedeliste"/>
        <w:numPr>
          <w:ilvl w:val="0"/>
          <w:numId w:val="6"/>
        </w:numPr>
        <w:ind w:left="567" w:hanging="283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 xml:space="preserve">Dévoilement des </w:t>
      </w:r>
      <w:r w:rsidR="00D15269" w:rsidRPr="00BE1717">
        <w:rPr>
          <w:rFonts w:ascii="Verdana" w:hAnsi="Verdana"/>
          <w:sz w:val="26"/>
          <w:szCs w:val="26"/>
        </w:rPr>
        <w:t>lauréat</w:t>
      </w:r>
      <w:r w:rsidR="004F37A7" w:rsidRPr="00BE1717">
        <w:rPr>
          <w:rFonts w:ascii="Verdana" w:hAnsi="Verdana"/>
          <w:sz w:val="26"/>
          <w:szCs w:val="26"/>
        </w:rPr>
        <w:t>e</w:t>
      </w:r>
      <w:r w:rsidRPr="00BE1717">
        <w:rPr>
          <w:rFonts w:ascii="Verdana" w:hAnsi="Verdana"/>
          <w:sz w:val="26"/>
          <w:szCs w:val="26"/>
        </w:rPr>
        <w:t>s et remise d’un Extra</w:t>
      </w:r>
      <w:r w:rsidR="00AE0D6A" w:rsidRPr="00BE1717">
        <w:rPr>
          <w:rFonts w:ascii="Verdana" w:hAnsi="Verdana"/>
          <w:sz w:val="26"/>
          <w:szCs w:val="26"/>
        </w:rPr>
        <w:t xml:space="preserve"> sur la scène</w:t>
      </w:r>
      <w:r w:rsidR="00D15269" w:rsidRPr="00BE1717">
        <w:rPr>
          <w:rFonts w:ascii="Verdana" w:hAnsi="Verdana"/>
          <w:sz w:val="26"/>
          <w:szCs w:val="26"/>
        </w:rPr>
        <w:t>;</w:t>
      </w:r>
    </w:p>
    <w:p w:rsidR="007B084E" w:rsidRPr="00BE1717" w:rsidRDefault="00D15269" w:rsidP="003A5BCA">
      <w:pPr>
        <w:pStyle w:val="Paragraphedeliste"/>
        <w:numPr>
          <w:ilvl w:val="0"/>
          <w:numId w:val="6"/>
        </w:numPr>
        <w:ind w:left="567" w:hanging="283"/>
        <w:rPr>
          <w:rFonts w:ascii="Verdana" w:hAnsi="Verdana"/>
          <w:b/>
          <w:sz w:val="24"/>
          <w:szCs w:val="24"/>
        </w:rPr>
      </w:pPr>
      <w:r w:rsidRPr="00BE1717">
        <w:rPr>
          <w:rFonts w:ascii="Verdana" w:hAnsi="Verdana"/>
          <w:sz w:val="24"/>
          <w:szCs w:val="24"/>
        </w:rPr>
        <w:t>Prise de photos en présenc</w:t>
      </w:r>
      <w:r w:rsidR="007B084E" w:rsidRPr="00BE1717">
        <w:rPr>
          <w:rFonts w:ascii="Verdana" w:hAnsi="Verdana"/>
          <w:sz w:val="24"/>
          <w:szCs w:val="24"/>
        </w:rPr>
        <w:t xml:space="preserve">e </w:t>
      </w:r>
      <w:r w:rsidR="004F37A7" w:rsidRPr="00BE1717">
        <w:rPr>
          <w:rFonts w:ascii="Verdana" w:hAnsi="Verdana"/>
          <w:sz w:val="24"/>
          <w:szCs w:val="24"/>
        </w:rPr>
        <w:t>du représentant de l’entreprise - parrain</w:t>
      </w:r>
      <w:r w:rsidRPr="00BE1717">
        <w:rPr>
          <w:rFonts w:ascii="Verdana" w:hAnsi="Verdana"/>
          <w:sz w:val="24"/>
          <w:szCs w:val="24"/>
        </w:rPr>
        <w:t>;</w:t>
      </w:r>
    </w:p>
    <w:p w:rsidR="007B084E" w:rsidRPr="00BE1717" w:rsidRDefault="00886537" w:rsidP="003A5BCA">
      <w:pPr>
        <w:pStyle w:val="Paragraphedeliste"/>
        <w:numPr>
          <w:ilvl w:val="0"/>
          <w:numId w:val="6"/>
        </w:numPr>
        <w:ind w:left="567" w:hanging="283"/>
        <w:rPr>
          <w:rFonts w:ascii="Verdana" w:hAnsi="Verdana"/>
          <w:b/>
          <w:sz w:val="24"/>
          <w:szCs w:val="24"/>
        </w:rPr>
      </w:pPr>
      <w:r w:rsidRPr="00BE1717">
        <w:rPr>
          <w:rFonts w:ascii="Verdana" w:hAnsi="Verdana"/>
          <w:sz w:val="24"/>
          <w:szCs w:val="24"/>
        </w:rPr>
        <w:t xml:space="preserve">Présentation des finalistes et </w:t>
      </w:r>
      <w:r w:rsidR="007869E5">
        <w:rPr>
          <w:rFonts w:ascii="Verdana" w:hAnsi="Verdana"/>
          <w:sz w:val="24"/>
          <w:szCs w:val="24"/>
        </w:rPr>
        <w:t xml:space="preserve">de l’entreprise </w:t>
      </w:r>
      <w:r w:rsidRPr="00BE1717">
        <w:rPr>
          <w:rFonts w:ascii="Verdana" w:hAnsi="Verdana"/>
          <w:sz w:val="24"/>
          <w:szCs w:val="24"/>
        </w:rPr>
        <w:t xml:space="preserve">lauréates dans le </w:t>
      </w:r>
      <w:r w:rsidRPr="00BE1717">
        <w:rPr>
          <w:rFonts w:ascii="Verdana" w:hAnsi="Verdana"/>
          <w:i/>
          <w:sz w:val="24"/>
          <w:szCs w:val="24"/>
        </w:rPr>
        <w:t>Bullxpress Spécial Extra</w:t>
      </w:r>
      <w:r w:rsidR="00D15269" w:rsidRPr="00BE1717">
        <w:rPr>
          <w:rFonts w:ascii="Verdana" w:hAnsi="Verdana"/>
          <w:sz w:val="24"/>
          <w:szCs w:val="24"/>
        </w:rPr>
        <w:t>;</w:t>
      </w:r>
    </w:p>
    <w:p w:rsidR="00886537" w:rsidRPr="00BE1717" w:rsidRDefault="00886537" w:rsidP="003A5BCA">
      <w:pPr>
        <w:pStyle w:val="Paragraphedeliste"/>
        <w:numPr>
          <w:ilvl w:val="0"/>
          <w:numId w:val="6"/>
        </w:numPr>
        <w:spacing w:after="0"/>
        <w:ind w:left="567" w:hanging="283"/>
        <w:jc w:val="both"/>
        <w:rPr>
          <w:rFonts w:ascii="Verdana" w:hAnsi="Verdana"/>
          <w:b/>
          <w:sz w:val="24"/>
          <w:szCs w:val="24"/>
        </w:rPr>
      </w:pPr>
      <w:r w:rsidRPr="00BE1717">
        <w:rPr>
          <w:rFonts w:ascii="Verdana" w:hAnsi="Verdana"/>
          <w:sz w:val="24"/>
          <w:szCs w:val="24"/>
        </w:rPr>
        <w:t>Diffusion médiatique variée (</w:t>
      </w:r>
      <w:r w:rsidR="005E36F8" w:rsidRPr="00BE1717">
        <w:rPr>
          <w:rFonts w:ascii="Verdana" w:hAnsi="Verdana"/>
          <w:sz w:val="24"/>
          <w:szCs w:val="24"/>
        </w:rPr>
        <w:t>Facebook</w:t>
      </w:r>
      <w:r w:rsidRPr="00BE1717">
        <w:rPr>
          <w:rFonts w:ascii="Verdana" w:hAnsi="Verdana"/>
          <w:sz w:val="24"/>
          <w:szCs w:val="24"/>
        </w:rPr>
        <w:t>, infolettre, médias traditionnels et site web</w:t>
      </w:r>
      <w:r w:rsidR="00D15269" w:rsidRPr="00BE1717">
        <w:rPr>
          <w:rFonts w:ascii="Verdana" w:hAnsi="Verdana"/>
          <w:sz w:val="24"/>
          <w:szCs w:val="24"/>
        </w:rPr>
        <w:t xml:space="preserve"> de la CCIRN</w:t>
      </w:r>
      <w:r w:rsidRPr="00BE1717">
        <w:rPr>
          <w:rFonts w:ascii="Verdana" w:hAnsi="Verdana"/>
          <w:sz w:val="24"/>
          <w:szCs w:val="24"/>
        </w:rPr>
        <w:t>)</w:t>
      </w:r>
      <w:r w:rsidR="00D15269" w:rsidRPr="00BE1717">
        <w:rPr>
          <w:rFonts w:ascii="Verdana" w:hAnsi="Verdana"/>
          <w:sz w:val="24"/>
          <w:szCs w:val="24"/>
        </w:rPr>
        <w:t>.</w:t>
      </w:r>
    </w:p>
    <w:p w:rsidR="004F37A7" w:rsidRPr="002A2C67" w:rsidRDefault="004F37A7" w:rsidP="002A2C67">
      <w:pPr>
        <w:pStyle w:val="Paragraphedeliste"/>
        <w:numPr>
          <w:ilvl w:val="0"/>
          <w:numId w:val="6"/>
        </w:numPr>
        <w:spacing w:line="240" w:lineRule="auto"/>
        <w:ind w:left="567" w:hanging="283"/>
        <w:jc w:val="both"/>
        <w:rPr>
          <w:rFonts w:ascii="Verdana" w:hAnsi="Verdana"/>
          <w:b/>
          <w:sz w:val="24"/>
          <w:szCs w:val="24"/>
        </w:rPr>
      </w:pPr>
      <w:r w:rsidRPr="00BE1717">
        <w:rPr>
          <w:rFonts w:ascii="Verdana" w:hAnsi="Verdana"/>
          <w:sz w:val="24"/>
          <w:szCs w:val="24"/>
        </w:rPr>
        <w:t>Communiqué émis adressé à tous les membres de la CCIRN et repris par plusieurs médias.</w:t>
      </w:r>
    </w:p>
    <w:p w:rsidR="002A2C67" w:rsidRPr="002A2C67" w:rsidRDefault="002A2C67" w:rsidP="002A2C67">
      <w:pPr>
        <w:pStyle w:val="Paragraphedeliste"/>
        <w:spacing w:line="240" w:lineRule="auto"/>
        <w:ind w:left="567"/>
        <w:jc w:val="both"/>
        <w:rPr>
          <w:rFonts w:ascii="Verdana" w:hAnsi="Verdana"/>
          <w:b/>
          <w:sz w:val="18"/>
          <w:szCs w:val="18"/>
        </w:rPr>
      </w:pPr>
    </w:p>
    <w:p w:rsidR="00886537" w:rsidRPr="002A2C67" w:rsidRDefault="00886537" w:rsidP="003A5BCA">
      <w:pPr>
        <w:pStyle w:val="Paragraphedeliste"/>
        <w:spacing w:after="0"/>
        <w:ind w:left="567" w:firstLine="1"/>
        <w:rPr>
          <w:rFonts w:ascii="Verdana" w:hAnsi="Verdana"/>
          <w:b/>
          <w:sz w:val="18"/>
          <w:szCs w:val="18"/>
        </w:rPr>
      </w:pPr>
    </w:p>
    <w:p w:rsidR="001C39AD" w:rsidRPr="00BE1717" w:rsidRDefault="004F37A7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 xml:space="preserve">LES </w:t>
      </w:r>
      <w:r w:rsidR="00886537" w:rsidRPr="00BE1717">
        <w:rPr>
          <w:rFonts w:ascii="Verdana" w:hAnsi="Verdana"/>
          <w:b/>
          <w:sz w:val="28"/>
          <w:szCs w:val="28"/>
        </w:rPr>
        <w:t>DATES IMPORTANTES À RETENIR</w:t>
      </w:r>
    </w:p>
    <w:p w:rsidR="00886537" w:rsidRDefault="00886537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C24FAE" w:rsidRDefault="007E0481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fr-CA"/>
        </w:rPr>
        <w:drawing>
          <wp:inline distT="0" distB="0" distL="0" distR="0">
            <wp:extent cx="6252910" cy="1794680"/>
            <wp:effectExtent l="0" t="0" r="0" b="0"/>
            <wp:docPr id="5" name="Image 5" descr="K:\Gala Extra\Gala 2021\CONCOURS EXTRA\Lancement - 8 avril\lanc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Gala Extra\Gala 2021\CONCOURS EXTRA\Lancement - 8 avril\lance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87" cy="17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AE" w:rsidRDefault="00C24FAE" w:rsidP="00443447">
      <w:pPr>
        <w:pStyle w:val="Paragraphedeliste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24FAE" w:rsidRDefault="00C24FAE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886537" w:rsidRPr="00443447" w:rsidRDefault="00443447" w:rsidP="000E565E">
      <w:pPr>
        <w:pStyle w:val="Paragraphedeliste"/>
        <w:ind w:left="567" w:firstLine="1"/>
        <w:jc w:val="both"/>
        <w:rPr>
          <w:rFonts w:ascii="Verdana" w:hAnsi="Verdana"/>
          <w:sz w:val="24"/>
          <w:szCs w:val="24"/>
        </w:rPr>
      </w:pPr>
      <w:r w:rsidRPr="00443447">
        <w:rPr>
          <w:rFonts w:ascii="Verdana" w:hAnsi="Verdana"/>
          <w:b/>
          <w:sz w:val="24"/>
          <w:szCs w:val="24"/>
        </w:rPr>
        <w:t>Note :</w:t>
      </w:r>
      <w:r w:rsidRPr="00443447">
        <w:rPr>
          <w:rFonts w:ascii="Verdana" w:hAnsi="Verdana"/>
          <w:sz w:val="24"/>
          <w:szCs w:val="24"/>
        </w:rPr>
        <w:t xml:space="preserve"> </w:t>
      </w:r>
      <w:r w:rsidR="0037558F" w:rsidRPr="00443447">
        <w:rPr>
          <w:rFonts w:ascii="Verdana" w:hAnsi="Verdana"/>
          <w:sz w:val="24"/>
          <w:szCs w:val="24"/>
        </w:rPr>
        <w:t xml:space="preserve">la </w:t>
      </w:r>
      <w:r w:rsidR="00886537" w:rsidRPr="00443447">
        <w:rPr>
          <w:rFonts w:ascii="Verdana" w:hAnsi="Verdana"/>
          <w:sz w:val="24"/>
          <w:szCs w:val="24"/>
        </w:rPr>
        <w:t xml:space="preserve">remise des attestations aux </w:t>
      </w:r>
      <w:r w:rsidR="00E40267" w:rsidRPr="00443447">
        <w:rPr>
          <w:rFonts w:ascii="Verdana" w:hAnsi="Verdana"/>
          <w:sz w:val="24"/>
          <w:szCs w:val="24"/>
        </w:rPr>
        <w:t>entreprises nommées</w:t>
      </w:r>
      <w:r w:rsidRPr="00443447">
        <w:rPr>
          <w:rFonts w:ascii="Verdana" w:hAnsi="Verdana"/>
          <w:sz w:val="24"/>
          <w:szCs w:val="24"/>
        </w:rPr>
        <w:t xml:space="preserve"> pour la première et la deuxième nomination se fait dans le cadre d’un dîner. La soirée du gala débute à 17 h et seules les entreprises finalistes reçoivent une invitation officielle pour y participer.</w:t>
      </w:r>
    </w:p>
    <w:p w:rsidR="004B17A7" w:rsidRPr="002A2C67" w:rsidRDefault="004B17A7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2A2C67" w:rsidRPr="008D5594" w:rsidRDefault="002A2C67" w:rsidP="003A5BCA">
      <w:pPr>
        <w:pStyle w:val="Paragraphedeliste"/>
        <w:ind w:left="567" w:firstLine="1"/>
        <w:rPr>
          <w:rFonts w:ascii="Verdana" w:hAnsi="Verdana"/>
          <w:b/>
          <w:sz w:val="18"/>
          <w:szCs w:val="18"/>
        </w:rPr>
      </w:pPr>
    </w:p>
    <w:p w:rsidR="00B97D67" w:rsidRDefault="00B97D6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 w:type="page"/>
      </w:r>
    </w:p>
    <w:p w:rsidR="00CC1E22" w:rsidRPr="00BE1717" w:rsidRDefault="005E36F8" w:rsidP="003A5BCA">
      <w:pPr>
        <w:pStyle w:val="Paragraphedeliste"/>
        <w:numPr>
          <w:ilvl w:val="0"/>
          <w:numId w:val="1"/>
        </w:numPr>
        <w:ind w:left="567" w:firstLine="1"/>
        <w:rPr>
          <w:rFonts w:ascii="Verdana" w:hAnsi="Verdana"/>
          <w:b/>
          <w:sz w:val="32"/>
          <w:szCs w:val="32"/>
        </w:rPr>
      </w:pPr>
      <w:r w:rsidRPr="00BE1717">
        <w:rPr>
          <w:rFonts w:ascii="Verdana" w:hAnsi="Verdana"/>
          <w:b/>
          <w:sz w:val="32"/>
          <w:szCs w:val="32"/>
        </w:rPr>
        <w:lastRenderedPageBreak/>
        <w:t>INSCRIPTION ET DISCIPLINES</w:t>
      </w:r>
    </w:p>
    <w:p w:rsidR="00440A15" w:rsidRPr="00BE1717" w:rsidRDefault="00440A15" w:rsidP="003A5BCA">
      <w:pPr>
        <w:pStyle w:val="Paragraphedeliste"/>
        <w:spacing w:line="240" w:lineRule="auto"/>
        <w:ind w:left="567" w:firstLine="1"/>
        <w:jc w:val="both"/>
        <w:rPr>
          <w:rFonts w:ascii="Verdana" w:hAnsi="Verdana"/>
          <w:b/>
          <w:sz w:val="32"/>
          <w:szCs w:val="32"/>
        </w:rPr>
      </w:pPr>
    </w:p>
    <w:p w:rsidR="009C1DDD" w:rsidRPr="00BE1717" w:rsidRDefault="00C2159E" w:rsidP="003A5BCA">
      <w:pPr>
        <w:pStyle w:val="Paragraphedeliste"/>
        <w:spacing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  <w:r w:rsidRPr="00BE1717">
        <w:rPr>
          <w:rFonts w:ascii="Verdana" w:hAnsi="Verdana"/>
          <w:b/>
          <w:sz w:val="18"/>
          <w:szCs w:val="18"/>
        </w:rPr>
        <w:t>SOUMETTEZ VOTRE CANDIDATURE</w:t>
      </w:r>
      <w:r w:rsidRPr="00BE1717">
        <w:rPr>
          <w:rFonts w:ascii="Verdana" w:hAnsi="Verdana"/>
          <w:b/>
          <w:sz w:val="18"/>
          <w:szCs w:val="18"/>
        </w:rPr>
        <w:br/>
        <w:t>SANS FRAIS DÈS MAINTENANT</w:t>
      </w:r>
    </w:p>
    <w:p w:rsidR="00C2159E" w:rsidRPr="00BE1717" w:rsidRDefault="00C2159E" w:rsidP="003A5BCA">
      <w:pPr>
        <w:pStyle w:val="Paragraphedeliste"/>
        <w:spacing w:line="240" w:lineRule="auto"/>
        <w:ind w:left="567" w:firstLine="1"/>
        <w:jc w:val="center"/>
        <w:rPr>
          <w:rFonts w:ascii="Verdana" w:hAnsi="Verdana"/>
          <w:b/>
          <w:sz w:val="28"/>
          <w:szCs w:val="28"/>
        </w:rPr>
      </w:pPr>
    </w:p>
    <w:p w:rsidR="00440A15" w:rsidRPr="00BE1717" w:rsidRDefault="00226524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Les</w:t>
      </w:r>
      <w:r w:rsidR="00440A15" w:rsidRPr="00BE1717">
        <w:rPr>
          <w:rFonts w:ascii="Verdana" w:hAnsi="Verdana"/>
          <w:b/>
          <w:sz w:val="26"/>
          <w:szCs w:val="26"/>
        </w:rPr>
        <w:t xml:space="preserve"> disciplines </w:t>
      </w:r>
      <w:r w:rsidR="00E26B2B" w:rsidRPr="00BE1717">
        <w:rPr>
          <w:rFonts w:ascii="Verdana" w:hAnsi="Verdana"/>
          <w:b/>
          <w:sz w:val="26"/>
          <w:szCs w:val="26"/>
        </w:rPr>
        <w:t xml:space="preserve">sont </w:t>
      </w:r>
      <w:r w:rsidR="00440A15" w:rsidRPr="00BE1717">
        <w:rPr>
          <w:rFonts w:ascii="Verdana" w:hAnsi="Verdana"/>
          <w:b/>
          <w:sz w:val="26"/>
          <w:szCs w:val="26"/>
        </w:rPr>
        <w:t>acces</w:t>
      </w:r>
      <w:r w:rsidR="00284560" w:rsidRPr="00BE1717">
        <w:rPr>
          <w:rFonts w:ascii="Verdana" w:hAnsi="Verdana"/>
          <w:b/>
          <w:sz w:val="26"/>
          <w:szCs w:val="26"/>
        </w:rPr>
        <w:t>sibles à toutes les entrepri</w:t>
      </w:r>
      <w:r w:rsidR="00E40267" w:rsidRPr="00BE1717">
        <w:rPr>
          <w:rFonts w:ascii="Verdana" w:hAnsi="Verdana"/>
          <w:b/>
          <w:sz w:val="26"/>
          <w:szCs w:val="26"/>
        </w:rPr>
        <w:t xml:space="preserve">ses </w:t>
      </w:r>
      <w:r w:rsidR="007869E5">
        <w:rPr>
          <w:rFonts w:ascii="Verdana" w:hAnsi="Verdana"/>
          <w:b/>
          <w:sz w:val="26"/>
          <w:szCs w:val="26"/>
        </w:rPr>
        <w:t>(</w:t>
      </w:r>
      <w:r w:rsidR="00E40267" w:rsidRPr="00BE1717">
        <w:rPr>
          <w:rFonts w:ascii="Verdana" w:hAnsi="Verdana"/>
          <w:b/>
          <w:sz w:val="26"/>
          <w:szCs w:val="26"/>
        </w:rPr>
        <w:t>PME et grandes entreprises</w:t>
      </w:r>
      <w:r w:rsidR="007869E5">
        <w:rPr>
          <w:rFonts w:ascii="Verdana" w:hAnsi="Verdana"/>
          <w:b/>
          <w:sz w:val="26"/>
          <w:szCs w:val="26"/>
        </w:rPr>
        <w:t>)</w:t>
      </w:r>
      <w:r w:rsidR="00E40267" w:rsidRPr="00BE1717">
        <w:rPr>
          <w:rFonts w:ascii="Verdana" w:hAnsi="Verdana"/>
          <w:b/>
          <w:sz w:val="26"/>
          <w:szCs w:val="26"/>
        </w:rPr>
        <w:t xml:space="preserve"> membres de la Chambre de commerce et d’industrie de Rouyn-Noranda.</w:t>
      </w:r>
    </w:p>
    <w:p w:rsidR="00440A15" w:rsidRPr="00BE1717" w:rsidRDefault="00440A15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</w:p>
    <w:p w:rsidR="00284560" w:rsidRPr="00BE1717" w:rsidRDefault="00440A15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1</w:t>
      </w:r>
      <w:r w:rsidRPr="00BE1717">
        <w:rPr>
          <w:rFonts w:ascii="Verdana" w:hAnsi="Verdana"/>
          <w:b/>
          <w:sz w:val="26"/>
          <w:szCs w:val="26"/>
          <w:vertAlign w:val="superscript"/>
        </w:rPr>
        <w:t xml:space="preserve">e </w:t>
      </w:r>
      <w:r w:rsidRPr="00BE1717">
        <w:rPr>
          <w:rFonts w:ascii="Verdana" w:hAnsi="Verdana"/>
          <w:b/>
          <w:sz w:val="26"/>
          <w:szCs w:val="26"/>
        </w:rPr>
        <w:t xml:space="preserve">étape : Compléter le </w:t>
      </w:r>
      <w:hyperlink r:id="rId11" w:history="1">
        <w:r w:rsidRPr="00226524">
          <w:rPr>
            <w:rStyle w:val="Lienhypertexte"/>
            <w:rFonts w:ascii="Verdana" w:hAnsi="Verdana"/>
            <w:b/>
            <w:color w:val="auto"/>
            <w:sz w:val="26"/>
            <w:szCs w:val="26"/>
            <w:u w:val="none"/>
          </w:rPr>
          <w:t>formulaire d’inscription</w:t>
        </w:r>
      </w:hyperlink>
    </w:p>
    <w:p w:rsidR="0046017E" w:rsidRPr="00BE1717" w:rsidRDefault="00440A15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2</w:t>
      </w:r>
      <w:r w:rsidRPr="00BE1717">
        <w:rPr>
          <w:rFonts w:ascii="Verdana" w:hAnsi="Verdana"/>
          <w:b/>
          <w:sz w:val="26"/>
          <w:szCs w:val="26"/>
          <w:vertAlign w:val="superscript"/>
        </w:rPr>
        <w:t>e</w:t>
      </w:r>
      <w:r w:rsidRPr="00BE1717">
        <w:rPr>
          <w:rFonts w:ascii="Verdana" w:hAnsi="Verdana"/>
          <w:b/>
          <w:sz w:val="26"/>
          <w:szCs w:val="26"/>
        </w:rPr>
        <w:t xml:space="preserve"> étape : Choisir </w:t>
      </w:r>
      <w:r w:rsidR="00400F3B">
        <w:rPr>
          <w:rFonts w:ascii="Verdana" w:hAnsi="Verdana"/>
          <w:b/>
          <w:sz w:val="26"/>
          <w:szCs w:val="26"/>
        </w:rPr>
        <w:t>une</w:t>
      </w:r>
      <w:r w:rsidR="0046017E" w:rsidRPr="00BE1717">
        <w:rPr>
          <w:rFonts w:ascii="Verdana" w:hAnsi="Verdana"/>
          <w:b/>
          <w:sz w:val="26"/>
          <w:szCs w:val="26"/>
        </w:rPr>
        <w:t xml:space="preserve"> </w:t>
      </w:r>
      <w:r w:rsidR="002A2C67">
        <w:rPr>
          <w:rFonts w:ascii="Verdana" w:hAnsi="Verdana"/>
          <w:b/>
          <w:sz w:val="26"/>
          <w:szCs w:val="26"/>
        </w:rPr>
        <w:t xml:space="preserve">ou des </w:t>
      </w:r>
      <w:r w:rsidR="0046017E" w:rsidRPr="00BE1717">
        <w:rPr>
          <w:rFonts w:ascii="Verdana" w:hAnsi="Verdana"/>
          <w:b/>
          <w:sz w:val="26"/>
          <w:szCs w:val="26"/>
        </w:rPr>
        <w:t>discipline</w:t>
      </w:r>
      <w:r w:rsidR="002A2C67">
        <w:rPr>
          <w:rFonts w:ascii="Verdana" w:hAnsi="Verdana"/>
          <w:b/>
          <w:sz w:val="26"/>
          <w:szCs w:val="26"/>
        </w:rPr>
        <w:t>s</w:t>
      </w:r>
      <w:r w:rsidR="0046017E" w:rsidRPr="00BE1717">
        <w:rPr>
          <w:rFonts w:ascii="Verdana" w:hAnsi="Verdana"/>
          <w:b/>
          <w:sz w:val="26"/>
          <w:szCs w:val="26"/>
        </w:rPr>
        <w:t> :</w:t>
      </w:r>
    </w:p>
    <w:p w:rsidR="00440A15" w:rsidRPr="00BE1717" w:rsidRDefault="00440A15" w:rsidP="003A5BCA">
      <w:pPr>
        <w:pStyle w:val="Paragraphedeliste"/>
        <w:ind w:left="567" w:firstLine="1"/>
        <w:jc w:val="both"/>
        <w:rPr>
          <w:rFonts w:ascii="Verdana" w:hAnsi="Verdana"/>
          <w:b/>
          <w:sz w:val="26"/>
          <w:szCs w:val="26"/>
        </w:rPr>
      </w:pPr>
    </w:p>
    <w:p w:rsidR="00440A15" w:rsidRPr="00166DE1" w:rsidRDefault="00440A15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 w:rsidRPr="00166DE1">
        <w:rPr>
          <w:rFonts w:ascii="Verdana" w:hAnsi="Verdana"/>
          <w:sz w:val="26"/>
          <w:szCs w:val="26"/>
        </w:rPr>
        <w:t xml:space="preserve">Contribution </w:t>
      </w:r>
      <w:proofErr w:type="gramStart"/>
      <w:r w:rsidRPr="00166DE1">
        <w:rPr>
          <w:rFonts w:ascii="Verdana" w:hAnsi="Verdana"/>
          <w:sz w:val="26"/>
          <w:szCs w:val="26"/>
        </w:rPr>
        <w:t>au développement économique</w:t>
      </w:r>
      <w:r w:rsidR="00166DE1" w:rsidRPr="00166DE1">
        <w:rPr>
          <w:rFonts w:ascii="Verdana" w:hAnsi="Verdana"/>
          <w:sz w:val="26"/>
          <w:szCs w:val="26"/>
        </w:rPr>
        <w:t>, moyennes et grandes</w:t>
      </w:r>
      <w:proofErr w:type="gramEnd"/>
      <w:r w:rsidR="00166DE1" w:rsidRPr="00166DE1">
        <w:rPr>
          <w:rFonts w:ascii="Verdana" w:hAnsi="Verdana"/>
          <w:sz w:val="26"/>
          <w:szCs w:val="26"/>
        </w:rPr>
        <w:t xml:space="preserve"> entreprises de Rouyn-Noranda</w:t>
      </w:r>
    </w:p>
    <w:p w:rsidR="00166DE1" w:rsidRDefault="00166DE1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 w:rsidRPr="00166DE1">
        <w:rPr>
          <w:rFonts w:ascii="Verdana" w:hAnsi="Verdana"/>
          <w:sz w:val="26"/>
          <w:szCs w:val="26"/>
        </w:rPr>
        <w:t>Contribution au développement économique, grandes entreprises de l’Abitibi-Témiscamingue</w:t>
      </w:r>
    </w:p>
    <w:p w:rsidR="000B0086" w:rsidRPr="00166DE1" w:rsidRDefault="000B008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Développement des marchés</w:t>
      </w:r>
    </w:p>
    <w:p w:rsidR="00440A15" w:rsidRPr="00166DE1" w:rsidRDefault="00C365D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Style w:val="Lienhypertexte"/>
          <w:rFonts w:ascii="Verdana" w:hAnsi="Verdana"/>
          <w:color w:val="auto"/>
          <w:sz w:val="26"/>
          <w:szCs w:val="26"/>
          <w:u w:val="none"/>
        </w:rPr>
      </w:pPr>
      <w:hyperlink r:id="rId12" w:history="1">
        <w:r w:rsidR="00440A15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Engagement communautaire</w:t>
        </w:r>
      </w:hyperlink>
    </w:p>
    <w:p w:rsidR="00440A15" w:rsidRPr="00166DE1" w:rsidRDefault="00166DE1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Prix Ann-Boudreau-Paiement</w:t>
      </w:r>
    </w:p>
    <w:p w:rsidR="00E26B2B" w:rsidRPr="00166DE1" w:rsidRDefault="00C365D6" w:rsidP="00C613FF">
      <w:pPr>
        <w:pStyle w:val="Paragraphedeliste"/>
        <w:numPr>
          <w:ilvl w:val="2"/>
          <w:numId w:val="8"/>
        </w:numPr>
        <w:jc w:val="both"/>
        <w:rPr>
          <w:rFonts w:ascii="Verdana" w:hAnsi="Verdana"/>
          <w:sz w:val="26"/>
          <w:szCs w:val="26"/>
        </w:rPr>
      </w:pPr>
      <w:hyperlink r:id="rId13" w:history="1">
        <w:r w:rsidR="00E26B2B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Organisme sans but lucratif</w:t>
        </w:r>
      </w:hyperlink>
    </w:p>
    <w:p w:rsidR="00E26B2B" w:rsidRPr="00166DE1" w:rsidRDefault="00C365D6" w:rsidP="00C613FF">
      <w:pPr>
        <w:pStyle w:val="Paragraphedeliste"/>
        <w:numPr>
          <w:ilvl w:val="2"/>
          <w:numId w:val="8"/>
        </w:numPr>
        <w:jc w:val="both"/>
        <w:rPr>
          <w:rFonts w:ascii="Verdana" w:hAnsi="Verdana"/>
          <w:sz w:val="26"/>
          <w:szCs w:val="26"/>
        </w:rPr>
      </w:pPr>
      <w:hyperlink r:id="rId14" w:history="1">
        <w:r w:rsidR="00E26B2B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Entreprise d’économie sociale</w:t>
        </w:r>
      </w:hyperlink>
      <w:r w:rsid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 xml:space="preserve"> et organisme </w:t>
      </w:r>
      <w:r w:rsidR="005250A1" w:rsidRP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>public</w:t>
      </w:r>
      <w:r w:rsid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 xml:space="preserve"> ou </w:t>
      </w:r>
      <w:r w:rsidR="005250A1" w:rsidRP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>parapublic</w:t>
      </w:r>
    </w:p>
    <w:p w:rsidR="0046017E" w:rsidRPr="00166DE1" w:rsidRDefault="00C365D6" w:rsidP="00C613FF">
      <w:pPr>
        <w:pStyle w:val="Paragraphedeliste"/>
        <w:numPr>
          <w:ilvl w:val="2"/>
          <w:numId w:val="8"/>
        </w:numPr>
        <w:jc w:val="both"/>
        <w:rPr>
          <w:rFonts w:ascii="Verdana" w:hAnsi="Verdana"/>
          <w:sz w:val="26"/>
          <w:szCs w:val="26"/>
        </w:rPr>
      </w:pPr>
      <w:hyperlink r:id="rId15" w:history="1">
        <w:r w:rsidR="0046017E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Événement</w:t>
        </w:r>
      </w:hyperlink>
    </w:p>
    <w:p w:rsidR="00440A15" w:rsidRPr="001A06C7" w:rsidRDefault="00C365D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hyperlink r:id="rId16" w:history="1">
        <w:r w:rsidR="00440A15" w:rsidRPr="001A06C7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 xml:space="preserve">Gestion innovante des </w:t>
        </w:r>
        <w:r w:rsidR="00E26B2B" w:rsidRPr="001A06C7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ressources humaines</w:t>
        </w:r>
      </w:hyperlink>
      <w:r w:rsidR="00166DE1" w:rsidRPr="001A06C7">
        <w:rPr>
          <w:rStyle w:val="Lienhypertexte"/>
          <w:rFonts w:ascii="Verdana" w:hAnsi="Verdana"/>
          <w:color w:val="auto"/>
          <w:sz w:val="26"/>
          <w:szCs w:val="26"/>
          <w:u w:val="none"/>
        </w:rPr>
        <w:t xml:space="preserve"> / conciliation travail-famille</w:t>
      </w:r>
    </w:p>
    <w:p w:rsidR="00440A15" w:rsidRPr="00166DE1" w:rsidRDefault="00C365D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Style w:val="Lienhypertexte"/>
          <w:rFonts w:ascii="Verdana" w:hAnsi="Verdana"/>
          <w:color w:val="auto"/>
          <w:sz w:val="26"/>
          <w:szCs w:val="26"/>
          <w:u w:val="none"/>
        </w:rPr>
      </w:pPr>
      <w:hyperlink r:id="rId17" w:history="1">
        <w:r w:rsidR="00440A15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Investissement</w:t>
        </w:r>
      </w:hyperlink>
    </w:p>
    <w:p w:rsidR="002D516F" w:rsidRPr="00166DE1" w:rsidRDefault="002D516F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 w:rsidRP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>Jeune entreprise</w:t>
      </w:r>
    </w:p>
    <w:p w:rsidR="00400F3B" w:rsidRPr="001A06C7" w:rsidRDefault="00400F3B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 w:rsidRPr="001A06C7">
        <w:rPr>
          <w:rFonts w:ascii="Verdana" w:hAnsi="Verdana"/>
          <w:sz w:val="26"/>
          <w:szCs w:val="26"/>
        </w:rPr>
        <w:t>Persévérance scolaire</w:t>
      </w:r>
    </w:p>
    <w:p w:rsidR="00440A15" w:rsidRPr="00166DE1" w:rsidRDefault="00C365D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Style w:val="Lienhypertexte"/>
          <w:rFonts w:ascii="Verdana" w:hAnsi="Verdana"/>
          <w:color w:val="auto"/>
          <w:sz w:val="26"/>
          <w:szCs w:val="26"/>
          <w:u w:val="none"/>
        </w:rPr>
      </w:pPr>
      <w:hyperlink r:id="rId18" w:history="1">
        <w:r w:rsidR="00440A15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Pratique d’affaires innovantes</w:t>
        </w:r>
      </w:hyperlink>
    </w:p>
    <w:p w:rsidR="00820CBE" w:rsidRPr="00166DE1" w:rsidRDefault="00820CBE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Fonts w:ascii="Verdana" w:hAnsi="Verdana"/>
          <w:sz w:val="26"/>
          <w:szCs w:val="26"/>
        </w:rPr>
      </w:pPr>
      <w:r w:rsidRPr="00166DE1">
        <w:rPr>
          <w:rStyle w:val="Lienhypertexte"/>
          <w:rFonts w:ascii="Verdana" w:hAnsi="Verdana"/>
          <w:color w:val="auto"/>
          <w:sz w:val="26"/>
          <w:szCs w:val="26"/>
          <w:u w:val="none"/>
        </w:rPr>
        <w:t>Prix Marcel-Baril</w:t>
      </w:r>
    </w:p>
    <w:p w:rsidR="00E26B2B" w:rsidRDefault="00C365D6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Style w:val="Lienhypertexte"/>
          <w:rFonts w:ascii="Verdana" w:hAnsi="Verdana"/>
          <w:color w:val="auto"/>
          <w:sz w:val="26"/>
          <w:szCs w:val="26"/>
          <w:u w:val="none"/>
        </w:rPr>
      </w:pPr>
      <w:hyperlink r:id="rId19" w:history="1">
        <w:r w:rsidR="00440A15" w:rsidRPr="00166DE1">
          <w:rPr>
            <w:rStyle w:val="Lienhypertexte"/>
            <w:rFonts w:ascii="Verdana" w:hAnsi="Verdana"/>
            <w:color w:val="auto"/>
            <w:sz w:val="26"/>
            <w:szCs w:val="26"/>
            <w:u w:val="none"/>
          </w:rPr>
          <w:t>Service à la clientèle</w:t>
        </w:r>
      </w:hyperlink>
    </w:p>
    <w:p w:rsidR="00166DE1" w:rsidRPr="001A06C7" w:rsidRDefault="00166DE1" w:rsidP="003A5BCA">
      <w:pPr>
        <w:pStyle w:val="Paragraphedeliste"/>
        <w:numPr>
          <w:ilvl w:val="0"/>
          <w:numId w:val="8"/>
        </w:numPr>
        <w:ind w:left="567" w:firstLine="1"/>
        <w:jc w:val="both"/>
        <w:rPr>
          <w:rStyle w:val="Lienhypertexte"/>
          <w:rFonts w:ascii="Verdana" w:hAnsi="Verdana"/>
          <w:color w:val="auto"/>
          <w:sz w:val="26"/>
          <w:szCs w:val="26"/>
          <w:u w:val="none"/>
        </w:rPr>
      </w:pPr>
      <w:r w:rsidRPr="001A06C7">
        <w:rPr>
          <w:rStyle w:val="Lienhypertexte"/>
          <w:rFonts w:ascii="Verdana" w:hAnsi="Verdana"/>
          <w:color w:val="auto"/>
          <w:sz w:val="26"/>
          <w:szCs w:val="26"/>
          <w:u w:val="none"/>
        </w:rPr>
        <w:t>Diversité culturelle en entreprise</w:t>
      </w:r>
    </w:p>
    <w:p w:rsidR="00B80900" w:rsidRDefault="00B8090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 w:type="page"/>
      </w:r>
    </w:p>
    <w:p w:rsidR="00440A15" w:rsidRPr="00BE1717" w:rsidRDefault="00440A15" w:rsidP="003A5BCA">
      <w:pPr>
        <w:pStyle w:val="Paragraphedeliste"/>
        <w:ind w:left="567" w:firstLine="1"/>
        <w:jc w:val="center"/>
        <w:rPr>
          <w:rFonts w:ascii="Verdana" w:hAnsi="Verdana"/>
          <w:b/>
          <w:sz w:val="32"/>
          <w:szCs w:val="32"/>
        </w:rPr>
      </w:pPr>
      <w:r w:rsidRPr="00BE1717">
        <w:rPr>
          <w:rFonts w:ascii="Verdana" w:hAnsi="Verdana"/>
          <w:b/>
          <w:sz w:val="32"/>
          <w:szCs w:val="32"/>
        </w:rPr>
        <w:lastRenderedPageBreak/>
        <w:t>Extra</w:t>
      </w:r>
      <w:r w:rsidR="00E26B2B" w:rsidRPr="00BE1717">
        <w:rPr>
          <w:rFonts w:ascii="Verdana" w:hAnsi="Verdana"/>
          <w:b/>
          <w:sz w:val="32"/>
          <w:szCs w:val="32"/>
        </w:rPr>
        <w:t xml:space="preserve"> </w:t>
      </w:r>
      <w:r w:rsidRPr="00BE1717">
        <w:rPr>
          <w:rFonts w:ascii="Verdana" w:hAnsi="Verdana"/>
          <w:b/>
          <w:i/>
          <w:sz w:val="32"/>
          <w:szCs w:val="32"/>
        </w:rPr>
        <w:t>Entreprise de l’année</w:t>
      </w:r>
    </w:p>
    <w:p w:rsidR="001139D4" w:rsidRPr="00BE1717" w:rsidRDefault="001139D4" w:rsidP="003A5BCA">
      <w:pPr>
        <w:pStyle w:val="Paragraphedeliste"/>
        <w:ind w:left="567" w:firstLine="1"/>
        <w:jc w:val="both"/>
        <w:rPr>
          <w:rFonts w:ascii="Verdana" w:hAnsi="Verdana"/>
          <w:sz w:val="24"/>
          <w:szCs w:val="24"/>
        </w:rPr>
      </w:pPr>
    </w:p>
    <w:p w:rsidR="00D82663" w:rsidRPr="00BE1717" w:rsidRDefault="00D82663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Aucun dossier de candidature n’est requis pour cet Extra très convoité.</w:t>
      </w:r>
    </w:p>
    <w:p w:rsidR="00D82663" w:rsidRPr="002A2C67" w:rsidRDefault="00D82663" w:rsidP="003A5BCA">
      <w:pPr>
        <w:pStyle w:val="Paragraphedeliste"/>
        <w:ind w:left="567" w:firstLine="1"/>
        <w:jc w:val="both"/>
        <w:rPr>
          <w:rFonts w:ascii="Verdana" w:hAnsi="Verdana"/>
          <w:sz w:val="18"/>
          <w:szCs w:val="18"/>
        </w:rPr>
      </w:pPr>
    </w:p>
    <w:p w:rsidR="00440A15" w:rsidRPr="00BE1717" w:rsidRDefault="00440A15" w:rsidP="003A5BCA">
      <w:pPr>
        <w:pStyle w:val="Paragraphedeliste"/>
        <w:ind w:left="567" w:firstLine="1"/>
        <w:jc w:val="both"/>
        <w:rPr>
          <w:rFonts w:ascii="Verdana" w:hAnsi="Verdana"/>
          <w:sz w:val="26"/>
          <w:szCs w:val="26"/>
        </w:rPr>
      </w:pPr>
      <w:r w:rsidRPr="00BE1717">
        <w:rPr>
          <w:rFonts w:ascii="Verdana" w:hAnsi="Verdana"/>
          <w:sz w:val="26"/>
          <w:szCs w:val="26"/>
        </w:rPr>
        <w:t>L’entreprise lauréate est choisie parmi le</w:t>
      </w:r>
      <w:r w:rsidR="00323977" w:rsidRPr="00BE1717">
        <w:rPr>
          <w:rFonts w:ascii="Verdana" w:hAnsi="Verdana"/>
          <w:sz w:val="26"/>
          <w:szCs w:val="26"/>
        </w:rPr>
        <w:t>s</w:t>
      </w:r>
      <w:r w:rsidR="00E26B2B" w:rsidRPr="00BE1717">
        <w:rPr>
          <w:rFonts w:ascii="Verdana" w:hAnsi="Verdana"/>
          <w:sz w:val="26"/>
          <w:szCs w:val="26"/>
        </w:rPr>
        <w:t xml:space="preserve"> dossier</w:t>
      </w:r>
      <w:r w:rsidR="00323977" w:rsidRPr="00BE1717">
        <w:rPr>
          <w:rFonts w:ascii="Verdana" w:hAnsi="Verdana"/>
          <w:sz w:val="26"/>
          <w:szCs w:val="26"/>
        </w:rPr>
        <w:t>s</w:t>
      </w:r>
      <w:r w:rsidRPr="00BE1717">
        <w:rPr>
          <w:rFonts w:ascii="Verdana" w:hAnsi="Verdana"/>
          <w:sz w:val="26"/>
          <w:szCs w:val="26"/>
        </w:rPr>
        <w:t xml:space="preserve"> de</w:t>
      </w:r>
      <w:r w:rsidR="00E26B2B" w:rsidRPr="00BE1717">
        <w:rPr>
          <w:rFonts w:ascii="Verdana" w:hAnsi="Verdana"/>
          <w:sz w:val="26"/>
          <w:szCs w:val="26"/>
        </w:rPr>
        <w:t xml:space="preserve"> candidature</w:t>
      </w:r>
      <w:r w:rsidR="00323977" w:rsidRPr="00BE1717">
        <w:rPr>
          <w:rFonts w:ascii="Verdana" w:hAnsi="Verdana"/>
          <w:sz w:val="26"/>
          <w:szCs w:val="26"/>
        </w:rPr>
        <w:t>s reçues.</w:t>
      </w:r>
    </w:p>
    <w:p w:rsidR="00440A15" w:rsidRPr="002A2C67" w:rsidRDefault="00440A15" w:rsidP="003A5BCA">
      <w:pPr>
        <w:pStyle w:val="Paragraphedeliste"/>
        <w:ind w:left="567" w:firstLine="1"/>
        <w:jc w:val="both"/>
        <w:rPr>
          <w:rFonts w:ascii="Verdana" w:hAnsi="Verdana"/>
          <w:b/>
          <w:sz w:val="18"/>
          <w:szCs w:val="18"/>
        </w:rPr>
      </w:pPr>
    </w:p>
    <w:p w:rsidR="001139D4" w:rsidRPr="002A2C67" w:rsidRDefault="001139D4" w:rsidP="003A5BCA">
      <w:pPr>
        <w:pStyle w:val="Paragraphedeliste"/>
        <w:ind w:left="567" w:firstLine="1"/>
        <w:jc w:val="both"/>
        <w:rPr>
          <w:rFonts w:ascii="Verdana" w:hAnsi="Verdana"/>
          <w:b/>
          <w:sz w:val="18"/>
          <w:szCs w:val="18"/>
        </w:rPr>
      </w:pPr>
    </w:p>
    <w:p w:rsidR="00440A15" w:rsidRPr="00BE1717" w:rsidRDefault="00440A15" w:rsidP="003A5BCA">
      <w:pPr>
        <w:pStyle w:val="Paragraphedeliste"/>
        <w:ind w:left="567" w:firstLine="1"/>
        <w:jc w:val="center"/>
        <w:rPr>
          <w:rFonts w:ascii="Verdana" w:hAnsi="Verdana"/>
          <w:b/>
          <w:i/>
          <w:sz w:val="32"/>
          <w:szCs w:val="32"/>
        </w:rPr>
      </w:pPr>
      <w:r w:rsidRPr="00BE1717">
        <w:rPr>
          <w:rFonts w:ascii="Verdana" w:hAnsi="Verdana"/>
          <w:b/>
          <w:i/>
          <w:sz w:val="32"/>
          <w:szCs w:val="32"/>
        </w:rPr>
        <w:t>Prix décernés aux personnalités</w:t>
      </w:r>
    </w:p>
    <w:p w:rsidR="00440A15" w:rsidRPr="00BE1717" w:rsidRDefault="00440A15" w:rsidP="003A5BCA">
      <w:pPr>
        <w:pStyle w:val="Paragraphedeliste"/>
        <w:ind w:left="567" w:firstLine="1"/>
        <w:jc w:val="center"/>
        <w:rPr>
          <w:rFonts w:ascii="Verdana" w:hAnsi="Verdana"/>
          <w:b/>
          <w:sz w:val="26"/>
          <w:szCs w:val="26"/>
        </w:rPr>
      </w:pPr>
    </w:p>
    <w:p w:rsidR="00440A15" w:rsidRPr="00BE1717" w:rsidRDefault="00440A15" w:rsidP="003A5BCA">
      <w:pPr>
        <w:pStyle w:val="Paragraphedeliste"/>
        <w:numPr>
          <w:ilvl w:val="0"/>
          <w:numId w:val="9"/>
        </w:numPr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Prix Agnès-Dumulon</w:t>
      </w:r>
    </w:p>
    <w:p w:rsidR="007124EF" w:rsidRPr="00BE1717" w:rsidRDefault="00440A15" w:rsidP="003A5BCA">
      <w:pPr>
        <w:pStyle w:val="Paragraphedeliste"/>
        <w:numPr>
          <w:ilvl w:val="0"/>
          <w:numId w:val="9"/>
        </w:numPr>
        <w:ind w:left="567" w:firstLine="1"/>
        <w:jc w:val="both"/>
        <w:rPr>
          <w:rFonts w:ascii="Verdana" w:hAnsi="Verdana"/>
          <w:b/>
          <w:sz w:val="26"/>
          <w:szCs w:val="26"/>
        </w:rPr>
      </w:pPr>
      <w:r w:rsidRPr="00BE1717">
        <w:rPr>
          <w:rFonts w:ascii="Verdana" w:hAnsi="Verdana"/>
          <w:b/>
          <w:sz w:val="26"/>
          <w:szCs w:val="26"/>
        </w:rPr>
        <w:t>Prix Edmund Horne</w:t>
      </w:r>
    </w:p>
    <w:p w:rsidR="002A2C67" w:rsidRPr="002A2C67" w:rsidRDefault="002A2C67" w:rsidP="003A5BCA">
      <w:pPr>
        <w:ind w:left="567" w:firstLine="1"/>
        <w:jc w:val="both"/>
        <w:rPr>
          <w:rFonts w:ascii="Verdana" w:hAnsi="Verdana"/>
          <w:sz w:val="18"/>
          <w:szCs w:val="18"/>
        </w:rPr>
      </w:pPr>
    </w:p>
    <w:p w:rsidR="00440A15" w:rsidRPr="00BE1717" w:rsidRDefault="00440A15" w:rsidP="003A5BCA">
      <w:pPr>
        <w:ind w:left="567" w:firstLine="1"/>
        <w:jc w:val="both"/>
        <w:rPr>
          <w:rFonts w:ascii="Verdana" w:hAnsi="Verdana"/>
          <w:b/>
          <w:sz w:val="16"/>
          <w:szCs w:val="16"/>
        </w:rPr>
      </w:pPr>
      <w:r w:rsidRPr="00BE1717">
        <w:rPr>
          <w:rFonts w:ascii="Verdana" w:hAnsi="Verdana"/>
          <w:sz w:val="28"/>
          <w:szCs w:val="28"/>
        </w:rPr>
        <w:t xml:space="preserve">Aucun dossier de candidature n’est requis pour </w:t>
      </w:r>
      <w:r w:rsidR="00597682">
        <w:rPr>
          <w:rFonts w:ascii="Verdana" w:hAnsi="Verdana"/>
          <w:sz w:val="28"/>
          <w:szCs w:val="28"/>
        </w:rPr>
        <w:t>ces deux prix</w:t>
      </w:r>
      <w:r w:rsidRPr="00BE1717">
        <w:rPr>
          <w:rFonts w:ascii="Verdana" w:hAnsi="Verdana"/>
          <w:sz w:val="28"/>
          <w:szCs w:val="28"/>
        </w:rPr>
        <w:t xml:space="preserve"> qui souligne</w:t>
      </w:r>
      <w:r w:rsidR="00597682">
        <w:rPr>
          <w:rFonts w:ascii="Verdana" w:hAnsi="Verdana"/>
          <w:sz w:val="28"/>
          <w:szCs w:val="28"/>
        </w:rPr>
        <w:t>nt</w:t>
      </w:r>
      <w:r w:rsidRPr="00BE1717">
        <w:rPr>
          <w:rFonts w:ascii="Verdana" w:hAnsi="Verdana"/>
          <w:sz w:val="28"/>
          <w:szCs w:val="28"/>
        </w:rPr>
        <w:t xml:space="preserve"> le succès d’affaires et/ou l’engagement social et communautaire d’une personne qui contribue</w:t>
      </w:r>
      <w:r w:rsidR="00421B8E" w:rsidRPr="00BE1717">
        <w:rPr>
          <w:rFonts w:ascii="Verdana" w:hAnsi="Verdana"/>
          <w:sz w:val="28"/>
          <w:szCs w:val="28"/>
        </w:rPr>
        <w:t xml:space="preserve"> à l’enrichissement de la</w:t>
      </w:r>
      <w:r w:rsidR="00E26B2B" w:rsidRPr="00BE1717">
        <w:rPr>
          <w:rFonts w:ascii="Verdana" w:hAnsi="Verdana"/>
          <w:sz w:val="28"/>
          <w:szCs w:val="28"/>
        </w:rPr>
        <w:t xml:space="preserve"> collectivité</w:t>
      </w:r>
      <w:r w:rsidR="00421B8E" w:rsidRPr="00BE1717">
        <w:rPr>
          <w:rFonts w:ascii="Verdana" w:hAnsi="Verdana"/>
          <w:sz w:val="28"/>
          <w:szCs w:val="28"/>
        </w:rPr>
        <w:t>.</w:t>
      </w:r>
      <w:r w:rsidR="00421B8E" w:rsidRPr="00BE1717">
        <w:rPr>
          <w:rFonts w:ascii="Verdana" w:hAnsi="Verdana"/>
          <w:b/>
          <w:sz w:val="28"/>
          <w:szCs w:val="28"/>
        </w:rPr>
        <w:t xml:space="preserve"> Les lauréat</w:t>
      </w:r>
      <w:r w:rsidR="00597682">
        <w:rPr>
          <w:rFonts w:ascii="Verdana" w:hAnsi="Verdana"/>
          <w:b/>
          <w:sz w:val="28"/>
          <w:szCs w:val="28"/>
        </w:rPr>
        <w:t>e</w:t>
      </w:r>
      <w:r w:rsidR="00421B8E" w:rsidRPr="00BE1717">
        <w:rPr>
          <w:rFonts w:ascii="Verdana" w:hAnsi="Verdana"/>
          <w:b/>
          <w:sz w:val="28"/>
          <w:szCs w:val="28"/>
        </w:rPr>
        <w:t xml:space="preserve">s sont généralement choisies parmi les dossiers de candidatures </w:t>
      </w:r>
      <w:r w:rsidR="00C2159E" w:rsidRPr="00BE1717">
        <w:rPr>
          <w:rFonts w:ascii="Verdana" w:hAnsi="Verdana"/>
          <w:b/>
          <w:sz w:val="28"/>
          <w:szCs w:val="28"/>
        </w:rPr>
        <w:t>reçus</w:t>
      </w:r>
      <w:r w:rsidR="00421B8E" w:rsidRPr="00BE1717">
        <w:rPr>
          <w:rFonts w:ascii="Verdana" w:hAnsi="Verdana"/>
          <w:b/>
          <w:sz w:val="28"/>
          <w:szCs w:val="28"/>
        </w:rPr>
        <w:t>.</w:t>
      </w:r>
    </w:p>
    <w:p w:rsidR="00421B8E" w:rsidRPr="00BE1717" w:rsidRDefault="00421B8E" w:rsidP="003A5BCA">
      <w:pPr>
        <w:spacing w:after="0"/>
        <w:ind w:left="567" w:firstLine="1"/>
        <w:jc w:val="both"/>
        <w:rPr>
          <w:rFonts w:ascii="Verdana" w:hAnsi="Verdana"/>
          <w:b/>
          <w:sz w:val="16"/>
          <w:szCs w:val="16"/>
        </w:rPr>
      </w:pPr>
    </w:p>
    <w:p w:rsidR="002A2C67" w:rsidRPr="00BE1717" w:rsidRDefault="00421B8E" w:rsidP="00B80900">
      <w:pPr>
        <w:ind w:left="567" w:firstLine="1"/>
        <w:jc w:val="both"/>
        <w:rPr>
          <w:rFonts w:ascii="Verdana" w:hAnsi="Verdana"/>
          <w:sz w:val="28"/>
          <w:szCs w:val="28"/>
        </w:rPr>
      </w:pPr>
      <w:r w:rsidRPr="00BE1717">
        <w:rPr>
          <w:rFonts w:ascii="Verdana" w:hAnsi="Verdana"/>
          <w:sz w:val="28"/>
          <w:szCs w:val="28"/>
        </w:rPr>
        <w:t xml:space="preserve">Toutefois, </w:t>
      </w:r>
      <w:r w:rsidR="00C2159E" w:rsidRPr="00BE1717">
        <w:rPr>
          <w:rFonts w:ascii="Verdana" w:hAnsi="Verdana"/>
          <w:sz w:val="28"/>
          <w:szCs w:val="28"/>
        </w:rPr>
        <w:t>des candidatures peuvent être suggérées</w:t>
      </w:r>
      <w:r w:rsidRPr="00BE1717">
        <w:rPr>
          <w:rFonts w:ascii="Verdana" w:hAnsi="Verdana"/>
          <w:sz w:val="28"/>
          <w:szCs w:val="28"/>
        </w:rPr>
        <w:t xml:space="preserve"> </w:t>
      </w:r>
      <w:r w:rsidRPr="00BE1717">
        <w:rPr>
          <w:rFonts w:ascii="Verdana" w:hAnsi="Verdana"/>
          <w:b/>
          <w:sz w:val="28"/>
          <w:szCs w:val="28"/>
        </w:rPr>
        <w:t>par écrit</w:t>
      </w:r>
      <w:r w:rsidR="00E26B2B" w:rsidRPr="00BE1717">
        <w:rPr>
          <w:rFonts w:ascii="Verdana" w:hAnsi="Verdana"/>
          <w:b/>
          <w:sz w:val="28"/>
          <w:szCs w:val="28"/>
        </w:rPr>
        <w:t xml:space="preserve">. </w:t>
      </w:r>
      <w:r w:rsidR="00E26B2B" w:rsidRPr="00BE1717">
        <w:rPr>
          <w:rFonts w:ascii="Verdana" w:hAnsi="Verdana"/>
          <w:sz w:val="28"/>
          <w:szCs w:val="28"/>
        </w:rPr>
        <w:t>Un</w:t>
      </w:r>
      <w:r w:rsidR="00E26B2B" w:rsidRPr="00BE1717">
        <w:rPr>
          <w:rFonts w:ascii="Verdana" w:hAnsi="Verdana"/>
          <w:b/>
          <w:sz w:val="28"/>
          <w:szCs w:val="28"/>
        </w:rPr>
        <w:t xml:space="preserve"> </w:t>
      </w:r>
      <w:r w:rsidRPr="00BE1717">
        <w:rPr>
          <w:rFonts w:ascii="Verdana" w:hAnsi="Verdana"/>
          <w:sz w:val="28"/>
          <w:szCs w:val="28"/>
        </w:rPr>
        <w:t xml:space="preserve">texte d’un maximum de </w:t>
      </w:r>
      <w:r w:rsidRPr="00BE1717">
        <w:rPr>
          <w:rFonts w:ascii="Verdana" w:hAnsi="Verdana"/>
          <w:b/>
          <w:sz w:val="28"/>
          <w:szCs w:val="28"/>
        </w:rPr>
        <w:t>500 mots</w:t>
      </w:r>
      <w:r w:rsidRPr="00BE1717">
        <w:rPr>
          <w:rFonts w:ascii="Verdana" w:hAnsi="Verdana"/>
          <w:sz w:val="28"/>
          <w:szCs w:val="28"/>
        </w:rPr>
        <w:t xml:space="preserve"> </w:t>
      </w:r>
      <w:r w:rsidR="00E26B2B" w:rsidRPr="00BE1717">
        <w:rPr>
          <w:rFonts w:ascii="Verdana" w:hAnsi="Verdana"/>
          <w:sz w:val="28"/>
          <w:szCs w:val="28"/>
        </w:rPr>
        <w:t>doit être déposé</w:t>
      </w:r>
      <w:r w:rsidR="00D82663" w:rsidRPr="00BE1717">
        <w:rPr>
          <w:rFonts w:ascii="Verdana" w:hAnsi="Verdana"/>
          <w:sz w:val="28"/>
          <w:szCs w:val="28"/>
        </w:rPr>
        <w:t xml:space="preserve"> </w:t>
      </w:r>
      <w:r w:rsidR="00D82663" w:rsidRPr="00BE1717">
        <w:rPr>
          <w:rFonts w:ascii="Verdana" w:hAnsi="Verdana"/>
          <w:b/>
          <w:sz w:val="28"/>
          <w:szCs w:val="28"/>
        </w:rPr>
        <w:t>avec la candidature de l’entreprise</w:t>
      </w:r>
      <w:r w:rsidR="00E26B2B" w:rsidRPr="00BE1717">
        <w:rPr>
          <w:rFonts w:ascii="Verdana" w:hAnsi="Verdana"/>
          <w:sz w:val="28"/>
          <w:szCs w:val="28"/>
        </w:rPr>
        <w:t xml:space="preserve">, </w:t>
      </w:r>
      <w:r w:rsidRPr="00BE1717">
        <w:rPr>
          <w:rFonts w:ascii="Verdana" w:hAnsi="Verdana"/>
          <w:sz w:val="28"/>
          <w:szCs w:val="28"/>
        </w:rPr>
        <w:t xml:space="preserve">expliquant les raisons pour lesquelles cette personne devrait recevoir un de ces </w:t>
      </w:r>
      <w:r w:rsidR="00E26B2B" w:rsidRPr="00BE1717">
        <w:rPr>
          <w:rFonts w:ascii="Verdana" w:hAnsi="Verdana"/>
          <w:sz w:val="28"/>
          <w:szCs w:val="28"/>
        </w:rPr>
        <w:t>p</w:t>
      </w:r>
      <w:r w:rsidRPr="00BE1717">
        <w:rPr>
          <w:rFonts w:ascii="Verdana" w:hAnsi="Verdana"/>
          <w:sz w:val="28"/>
          <w:szCs w:val="28"/>
        </w:rPr>
        <w:t>rix.</w:t>
      </w:r>
    </w:p>
    <w:p w:rsidR="00421B8E" w:rsidRPr="00BE1717" w:rsidRDefault="00D82663" w:rsidP="003A5BCA">
      <w:pPr>
        <w:ind w:left="567" w:firstLine="1"/>
        <w:jc w:val="both"/>
        <w:rPr>
          <w:rFonts w:ascii="Verdana" w:hAnsi="Verdana"/>
          <w:b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 xml:space="preserve">IMPORTANT </w:t>
      </w:r>
    </w:p>
    <w:p w:rsidR="00D82663" w:rsidRPr="00BE1717" w:rsidRDefault="00D82663" w:rsidP="003A5BCA">
      <w:pPr>
        <w:ind w:left="567" w:firstLine="1"/>
        <w:jc w:val="both"/>
        <w:rPr>
          <w:rFonts w:ascii="Verdana" w:hAnsi="Verdana"/>
          <w:sz w:val="28"/>
          <w:szCs w:val="28"/>
        </w:rPr>
      </w:pPr>
      <w:r w:rsidRPr="00BE1717">
        <w:rPr>
          <w:rFonts w:ascii="Verdana" w:hAnsi="Verdana"/>
          <w:b/>
          <w:sz w:val="28"/>
          <w:szCs w:val="28"/>
        </w:rPr>
        <w:t xml:space="preserve">Si votre entreprise est </w:t>
      </w:r>
      <w:r w:rsidR="00DC7E92" w:rsidRPr="00BE1717">
        <w:rPr>
          <w:rFonts w:ascii="Verdana" w:hAnsi="Verdana"/>
          <w:b/>
          <w:sz w:val="28"/>
          <w:szCs w:val="28"/>
        </w:rPr>
        <w:t>finaliste</w:t>
      </w:r>
      <w:r w:rsidRPr="00BE1717">
        <w:rPr>
          <w:rFonts w:ascii="Verdana" w:hAnsi="Verdana"/>
          <w:b/>
          <w:sz w:val="28"/>
          <w:szCs w:val="28"/>
        </w:rPr>
        <w:t xml:space="preserve"> </w:t>
      </w:r>
      <w:r w:rsidRPr="00BE1717">
        <w:rPr>
          <w:rFonts w:ascii="Verdana" w:hAnsi="Verdana"/>
          <w:sz w:val="28"/>
          <w:szCs w:val="28"/>
        </w:rPr>
        <w:t>et que vous avez proposé la candidature d’une personne</w:t>
      </w:r>
      <w:r w:rsidR="00C8481C">
        <w:rPr>
          <w:rFonts w:ascii="Verdana" w:hAnsi="Verdana"/>
          <w:sz w:val="28"/>
          <w:szCs w:val="28"/>
        </w:rPr>
        <w:t xml:space="preserve">, </w:t>
      </w:r>
      <w:r w:rsidRPr="00BE1717">
        <w:rPr>
          <w:rFonts w:ascii="Verdana" w:hAnsi="Verdana"/>
          <w:b/>
          <w:sz w:val="28"/>
          <w:szCs w:val="28"/>
        </w:rPr>
        <w:t>vous devrez l’inviter à vous accompagner au Gala</w:t>
      </w:r>
      <w:r w:rsidR="00235158">
        <w:rPr>
          <w:rFonts w:ascii="Verdana" w:hAnsi="Verdana"/>
          <w:b/>
          <w:sz w:val="28"/>
          <w:szCs w:val="28"/>
        </w:rPr>
        <w:t xml:space="preserve">. </w:t>
      </w:r>
      <w:r w:rsidR="00235158" w:rsidRPr="00235158">
        <w:rPr>
          <w:rFonts w:ascii="Verdana" w:hAnsi="Verdana"/>
          <w:sz w:val="28"/>
          <w:szCs w:val="28"/>
        </w:rPr>
        <w:t>Ni vous, ni elle ne sera informé que le jury aura retenu sa candidature.</w:t>
      </w:r>
      <w:r w:rsidR="00235158">
        <w:rPr>
          <w:rFonts w:ascii="Verdana" w:hAnsi="Verdana"/>
          <w:b/>
          <w:sz w:val="28"/>
          <w:szCs w:val="28"/>
        </w:rPr>
        <w:t xml:space="preserve"> </w:t>
      </w:r>
    </w:p>
    <w:p w:rsidR="00E81B6D" w:rsidRDefault="00E81B6D">
      <w:pPr>
        <w:rPr>
          <w:rFonts w:ascii="Verdana" w:eastAsia="Times New Roman" w:hAnsi="Verdana" w:cs="Times New Roman"/>
          <w:b/>
          <w:color w:val="FF0000"/>
          <w:lang w:eastAsia="fr-FR"/>
        </w:rPr>
      </w:pPr>
      <w:r>
        <w:rPr>
          <w:rFonts w:ascii="Verdana" w:eastAsia="Times New Roman" w:hAnsi="Verdana" w:cs="Times New Roman"/>
          <w:b/>
          <w:color w:val="FF0000"/>
          <w:lang w:eastAsia="fr-FR"/>
        </w:rPr>
        <w:br w:type="page"/>
      </w:r>
    </w:p>
    <w:p w:rsidR="00E81B6D" w:rsidRPr="00E81B6D" w:rsidRDefault="00E81B6D" w:rsidP="00E81B6D">
      <w:pPr>
        <w:spacing w:after="0" w:line="240" w:lineRule="auto"/>
        <w:ind w:left="567"/>
        <w:jc w:val="both"/>
        <w:outlineLvl w:val="0"/>
        <w:rPr>
          <w:rFonts w:ascii="Verdana" w:eastAsia="Times New Roman" w:hAnsi="Verdana" w:cs="Times New Roman"/>
          <w:i/>
          <w:lang w:eastAsia="fr-FR"/>
        </w:rPr>
      </w:pPr>
      <w:bookmarkStart w:id="0" w:name="_GoBack"/>
      <w:bookmarkEnd w:id="0"/>
      <w:r w:rsidRPr="00E81B6D">
        <w:rPr>
          <w:rFonts w:ascii="Verdana" w:eastAsia="Times New Roman" w:hAnsi="Verdana" w:cs="Times New Roman"/>
          <w:i/>
          <w:lang w:eastAsia="fr-FR"/>
        </w:rPr>
        <w:lastRenderedPageBreak/>
        <w:t>Dans l’élaboration de votre dossier de candidature, nous vous invitons à garder en tête et mettre de l’avant vos initiatives et vos efforts en lien avec le contexte particulier de la crise sanitaire.</w:t>
      </w:r>
    </w:p>
    <w:p w:rsidR="001139D4" w:rsidRPr="00BE1717" w:rsidRDefault="001139D4" w:rsidP="003A5BCA">
      <w:pPr>
        <w:ind w:left="567" w:firstLine="1"/>
        <w:rPr>
          <w:rFonts w:ascii="Verdana" w:hAnsi="Verdana"/>
          <w:b/>
          <w:sz w:val="36"/>
          <w:szCs w:val="36"/>
        </w:rPr>
      </w:pPr>
    </w:p>
    <w:p w:rsidR="001139D4" w:rsidRPr="00BE1717" w:rsidRDefault="00421B8E" w:rsidP="003A5BCA">
      <w:pPr>
        <w:ind w:left="567" w:firstLine="1"/>
        <w:jc w:val="center"/>
        <w:rPr>
          <w:rFonts w:ascii="Verdana" w:hAnsi="Verdana"/>
          <w:b/>
          <w:sz w:val="36"/>
          <w:szCs w:val="36"/>
        </w:rPr>
      </w:pPr>
      <w:r w:rsidRPr="00BE1717">
        <w:rPr>
          <w:rFonts w:ascii="Verdana" w:hAnsi="Verdana"/>
          <w:b/>
          <w:sz w:val="36"/>
          <w:szCs w:val="36"/>
        </w:rPr>
        <w:t>BONNE CHANCE!</w:t>
      </w:r>
    </w:p>
    <w:p w:rsidR="00DC4BB7" w:rsidRPr="00BE1717" w:rsidRDefault="00DC4BB7" w:rsidP="00C96F59">
      <w:pPr>
        <w:spacing w:after="0" w:line="240" w:lineRule="auto"/>
        <w:ind w:left="567" w:firstLine="1"/>
        <w:rPr>
          <w:rFonts w:ascii="Verdana" w:hAnsi="Verdana"/>
          <w:b/>
          <w:sz w:val="20"/>
          <w:szCs w:val="20"/>
        </w:rPr>
      </w:pPr>
    </w:p>
    <w:p w:rsidR="00220E9D" w:rsidRDefault="00220E9D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36"/>
          <w:szCs w:val="36"/>
        </w:rPr>
      </w:pPr>
    </w:p>
    <w:p w:rsidR="00220E9D" w:rsidRPr="00BE1717" w:rsidRDefault="00220E9D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36"/>
          <w:szCs w:val="36"/>
        </w:rPr>
      </w:pPr>
    </w:p>
    <w:p w:rsidR="00DC4BB7" w:rsidRPr="00BE1717" w:rsidRDefault="00DC4BB7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36"/>
          <w:szCs w:val="36"/>
        </w:rPr>
      </w:pPr>
      <w:r w:rsidRPr="00BE1717">
        <w:rPr>
          <w:rFonts w:ascii="Verdana" w:hAnsi="Verdana"/>
          <w:b/>
          <w:sz w:val="36"/>
          <w:szCs w:val="36"/>
        </w:rPr>
        <w:t>Plusieurs avantages s’offrent à vous</w:t>
      </w:r>
    </w:p>
    <w:p w:rsidR="00DC4BB7" w:rsidRPr="00BE1717" w:rsidRDefault="00DC4BB7" w:rsidP="003A5BCA">
      <w:pPr>
        <w:ind w:left="567" w:firstLine="1"/>
        <w:jc w:val="center"/>
        <w:rPr>
          <w:rFonts w:ascii="Verdana" w:hAnsi="Verdana"/>
          <w:b/>
          <w:sz w:val="36"/>
          <w:szCs w:val="36"/>
        </w:rPr>
      </w:pPr>
      <w:r w:rsidRPr="00BE1717">
        <w:rPr>
          <w:rFonts w:ascii="Verdana" w:hAnsi="Verdana"/>
          <w:b/>
          <w:sz w:val="36"/>
          <w:szCs w:val="36"/>
        </w:rPr>
        <w:t>DEVENEZ MEMBRE!</w:t>
      </w:r>
    </w:p>
    <w:p w:rsidR="00A122F8" w:rsidRPr="00BE1717" w:rsidRDefault="00A122F8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1139D4" w:rsidRPr="00BE1717" w:rsidRDefault="001139D4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47455" w:rsidRPr="00BE1717" w:rsidRDefault="00C47455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47455" w:rsidRPr="00BE1717" w:rsidRDefault="00C47455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47455" w:rsidRPr="00BE1717" w:rsidRDefault="00C47455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47455" w:rsidRPr="00BE1717" w:rsidRDefault="00C47455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C47455" w:rsidRPr="00BE1717" w:rsidRDefault="00C47455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6C18A0" w:rsidRDefault="006C18A0" w:rsidP="003A5BCA">
      <w:pPr>
        <w:spacing w:after="0" w:line="240" w:lineRule="auto"/>
        <w:ind w:left="567" w:firstLine="1"/>
        <w:jc w:val="center"/>
        <w:rPr>
          <w:rFonts w:ascii="Verdana" w:hAnsi="Verdana"/>
          <w:b/>
          <w:sz w:val="18"/>
          <w:szCs w:val="18"/>
        </w:rPr>
      </w:pPr>
    </w:p>
    <w:p w:rsidR="006C18A0" w:rsidRPr="006C18A0" w:rsidRDefault="006C18A0" w:rsidP="006C18A0">
      <w:pPr>
        <w:rPr>
          <w:rFonts w:ascii="Verdana" w:hAnsi="Verdana"/>
          <w:sz w:val="18"/>
          <w:szCs w:val="18"/>
        </w:rPr>
      </w:pPr>
    </w:p>
    <w:p w:rsidR="006C18A0" w:rsidRPr="006C18A0" w:rsidRDefault="006C18A0" w:rsidP="006C18A0">
      <w:pPr>
        <w:rPr>
          <w:rFonts w:ascii="Verdana" w:hAnsi="Verdana"/>
          <w:sz w:val="18"/>
          <w:szCs w:val="18"/>
        </w:rPr>
      </w:pPr>
    </w:p>
    <w:p w:rsidR="006C18A0" w:rsidRPr="006C18A0" w:rsidRDefault="006C18A0" w:rsidP="006C18A0">
      <w:pPr>
        <w:rPr>
          <w:rFonts w:ascii="Verdana" w:hAnsi="Verdana"/>
          <w:sz w:val="18"/>
          <w:szCs w:val="18"/>
        </w:rPr>
      </w:pPr>
    </w:p>
    <w:p w:rsidR="006C18A0" w:rsidRPr="006C18A0" w:rsidRDefault="006C18A0" w:rsidP="006C18A0">
      <w:pPr>
        <w:rPr>
          <w:rFonts w:ascii="Verdana" w:hAnsi="Verdana"/>
          <w:sz w:val="18"/>
          <w:szCs w:val="18"/>
        </w:rPr>
      </w:pPr>
    </w:p>
    <w:p w:rsidR="006C18A0" w:rsidRPr="006C18A0" w:rsidRDefault="006C18A0" w:rsidP="006C18A0">
      <w:pPr>
        <w:rPr>
          <w:rFonts w:ascii="Verdana" w:hAnsi="Verdana"/>
          <w:sz w:val="18"/>
          <w:szCs w:val="18"/>
        </w:rPr>
      </w:pPr>
    </w:p>
    <w:p w:rsidR="006C18A0" w:rsidRDefault="006C18A0" w:rsidP="006C18A0">
      <w:pPr>
        <w:rPr>
          <w:rFonts w:ascii="Verdana" w:hAnsi="Verdana"/>
          <w:sz w:val="18"/>
          <w:szCs w:val="18"/>
        </w:rPr>
      </w:pPr>
    </w:p>
    <w:p w:rsidR="00C47455" w:rsidRPr="006C18A0" w:rsidRDefault="006C18A0" w:rsidP="006C18A0">
      <w:pPr>
        <w:tabs>
          <w:tab w:val="left" w:pos="306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C47455" w:rsidRPr="006C18A0" w:rsidSect="004F227E">
      <w:footerReference w:type="default" r:id="rId20"/>
      <w:headerReference w:type="first" r:id="rId21"/>
      <w:footerReference w:type="first" r:id="rId22"/>
      <w:pgSz w:w="12240" w:h="15840" w:code="1"/>
      <w:pgMar w:top="141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17" w:rsidRDefault="002B3417" w:rsidP="002B3417">
      <w:pPr>
        <w:spacing w:after="0" w:line="240" w:lineRule="auto"/>
      </w:pPr>
      <w:r>
        <w:separator/>
      </w:r>
    </w:p>
  </w:endnote>
  <w:endnote w:type="continuationSeparator" w:id="0">
    <w:p w:rsidR="002B3417" w:rsidRDefault="002B3417" w:rsidP="002B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0395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A2C67" w:rsidRPr="002A2C67" w:rsidRDefault="002A2C67">
        <w:pPr>
          <w:pStyle w:val="Pieddepage"/>
          <w:jc w:val="center"/>
          <w:rPr>
            <w:sz w:val="18"/>
            <w:szCs w:val="18"/>
          </w:rPr>
        </w:pPr>
        <w:r w:rsidRPr="002A2C67">
          <w:rPr>
            <w:sz w:val="18"/>
            <w:szCs w:val="18"/>
          </w:rPr>
          <w:fldChar w:fldCharType="begin"/>
        </w:r>
        <w:r w:rsidRPr="002A2C67">
          <w:rPr>
            <w:sz w:val="18"/>
            <w:szCs w:val="18"/>
          </w:rPr>
          <w:instrText>PAGE   \* MERGEFORMAT</w:instrText>
        </w:r>
        <w:r w:rsidRPr="002A2C67">
          <w:rPr>
            <w:sz w:val="18"/>
            <w:szCs w:val="18"/>
          </w:rPr>
          <w:fldChar w:fldCharType="separate"/>
        </w:r>
        <w:r w:rsidR="00C365D6" w:rsidRPr="00C365D6">
          <w:rPr>
            <w:noProof/>
            <w:sz w:val="18"/>
            <w:szCs w:val="18"/>
            <w:lang w:val="fr-FR"/>
          </w:rPr>
          <w:t>8</w:t>
        </w:r>
        <w:r w:rsidRPr="002A2C67">
          <w:rPr>
            <w:sz w:val="18"/>
            <w:szCs w:val="18"/>
          </w:rPr>
          <w:fldChar w:fldCharType="end"/>
        </w:r>
      </w:p>
    </w:sdtContent>
  </w:sdt>
  <w:tbl>
    <w:tblPr>
      <w:tblStyle w:val="Grilledutableau"/>
      <w:tblW w:w="10773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788"/>
      <w:gridCol w:w="1134"/>
    </w:tblGrid>
    <w:tr w:rsidR="002A2C67" w:rsidTr="004F227E">
      <w:tc>
        <w:tcPr>
          <w:tcW w:w="851" w:type="dxa"/>
        </w:tcPr>
        <w:p w:rsidR="002A2C67" w:rsidRDefault="004F227E" w:rsidP="002E5A15">
          <w:r>
            <w:rPr>
              <w:noProof/>
              <w:lang w:eastAsia="fr-CA"/>
            </w:rPr>
            <w:drawing>
              <wp:inline distT="0" distB="0" distL="0" distR="0" wp14:anchorId="153A6536" wp14:editId="7C497D5D">
                <wp:extent cx="381635" cy="490220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IRN19_Couleur_T_5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35" cy="4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2A2C67" w:rsidRPr="008B2C15" w:rsidRDefault="002A2C67" w:rsidP="002E5A15">
          <w:pPr>
            <w:rPr>
              <w:sz w:val="18"/>
              <w:szCs w:val="18"/>
            </w:rPr>
          </w:pPr>
        </w:p>
        <w:p w:rsidR="002A2C67" w:rsidRDefault="002A2C67" w:rsidP="002E5A15">
          <w:pPr>
            <w:rPr>
              <w:bCs/>
              <w:sz w:val="18"/>
              <w:szCs w:val="18"/>
            </w:rPr>
          </w:pPr>
          <w:r w:rsidRPr="008B2C15">
            <w:rPr>
              <w:bCs/>
              <w:sz w:val="18"/>
              <w:szCs w:val="18"/>
            </w:rPr>
            <w:t>Concours Extra – Guide de mise en candidature</w:t>
          </w:r>
        </w:p>
        <w:p w:rsidR="008B2C15" w:rsidRPr="004F227E" w:rsidRDefault="008B2C15" w:rsidP="002E5A15">
          <w:pPr>
            <w:rPr>
              <w:bCs/>
              <w:sz w:val="14"/>
              <w:szCs w:val="14"/>
            </w:rPr>
          </w:pPr>
        </w:p>
        <w:p w:rsidR="008B2C15" w:rsidRPr="008B2C15" w:rsidRDefault="00F9396C" w:rsidP="004D7E71">
          <w:pPr>
            <w:rPr>
              <w:sz w:val="18"/>
              <w:szCs w:val="18"/>
            </w:rPr>
          </w:pPr>
          <w:r w:rsidRPr="008B2C15">
            <w:rPr>
              <w:sz w:val="18"/>
              <w:szCs w:val="18"/>
            </w:rPr>
            <w:t>Commun\Gala Extra\Gala 202</w:t>
          </w:r>
          <w:r>
            <w:rPr>
              <w:sz w:val="18"/>
              <w:szCs w:val="18"/>
            </w:rPr>
            <w:t>1</w:t>
          </w:r>
          <w:r w:rsidRPr="008B2C15">
            <w:rPr>
              <w:sz w:val="18"/>
              <w:szCs w:val="18"/>
            </w:rPr>
            <w:t>\</w:t>
          </w:r>
          <w:r>
            <w:rPr>
              <w:sz w:val="18"/>
              <w:szCs w:val="18"/>
            </w:rPr>
            <w:t>CONCOURS EXTRA/</w:t>
          </w:r>
          <w:r w:rsidRPr="008B2C15">
            <w:rPr>
              <w:sz w:val="18"/>
              <w:szCs w:val="18"/>
            </w:rPr>
            <w:t>FORMULAIRES CANDIDATURES CONCOURS 202</w:t>
          </w:r>
          <w:r>
            <w:rPr>
              <w:sz w:val="18"/>
              <w:szCs w:val="18"/>
            </w:rPr>
            <w:t>1</w:t>
          </w:r>
          <w:r w:rsidRPr="008B2C15">
            <w:rPr>
              <w:sz w:val="18"/>
              <w:szCs w:val="18"/>
            </w:rPr>
            <w:t>\guide-candidature.docx</w:t>
          </w:r>
        </w:p>
      </w:tc>
      <w:tc>
        <w:tcPr>
          <w:tcW w:w="1134" w:type="dxa"/>
        </w:tcPr>
        <w:p w:rsidR="002A2C67" w:rsidRDefault="002A2C67" w:rsidP="002E5A15">
          <w:r>
            <w:rPr>
              <w:noProof/>
              <w:lang w:eastAsia="fr-CA"/>
            </w:rPr>
            <w:drawing>
              <wp:inline distT="0" distB="0" distL="0" distR="0" wp14:anchorId="26EC38D6" wp14:editId="4F4D4095">
                <wp:extent cx="569191" cy="471054"/>
                <wp:effectExtent l="0" t="0" r="2540" b="5715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c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963" cy="47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3417" w:rsidRPr="002A2C67" w:rsidRDefault="002B3417" w:rsidP="002A2C67">
    <w:pPr>
      <w:pStyle w:val="Pieddepag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250" w:type="dxa"/>
      <w:tblLayout w:type="fixed"/>
      <w:tblLook w:val="04A0" w:firstRow="1" w:lastRow="0" w:firstColumn="1" w:lastColumn="0" w:noHBand="0" w:noVBand="1"/>
    </w:tblPr>
    <w:tblGrid>
      <w:gridCol w:w="1134"/>
      <w:gridCol w:w="8505"/>
      <w:gridCol w:w="1134"/>
    </w:tblGrid>
    <w:tr w:rsidR="009E2F28" w:rsidTr="004F227E">
      <w:tc>
        <w:tcPr>
          <w:tcW w:w="1134" w:type="dxa"/>
          <w:shd w:val="clear" w:color="auto" w:fill="auto"/>
        </w:tcPr>
        <w:p w:rsidR="009E2F28" w:rsidRDefault="004F227E" w:rsidP="002E5A15">
          <w:r>
            <w:rPr>
              <w:noProof/>
              <w:lang w:eastAsia="fr-CA"/>
            </w:rPr>
            <w:drawing>
              <wp:inline distT="0" distB="0" distL="0" distR="0" wp14:anchorId="236CFFCA" wp14:editId="279D9E7C">
                <wp:extent cx="368455" cy="473528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IRN19_Couleur_T_5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65" cy="476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</w:tcPr>
        <w:p w:rsidR="009E2F28" w:rsidRPr="008B2C15" w:rsidRDefault="009E2F28" w:rsidP="008B2C15">
          <w:pPr>
            <w:spacing w:after="0" w:line="240" w:lineRule="auto"/>
            <w:rPr>
              <w:sz w:val="18"/>
              <w:szCs w:val="18"/>
            </w:rPr>
          </w:pPr>
        </w:p>
        <w:p w:rsidR="009E2F28" w:rsidRDefault="009E2F28" w:rsidP="008B2C15">
          <w:pPr>
            <w:spacing w:after="0" w:line="240" w:lineRule="auto"/>
            <w:rPr>
              <w:bCs/>
              <w:sz w:val="18"/>
              <w:szCs w:val="18"/>
            </w:rPr>
          </w:pPr>
          <w:r w:rsidRPr="008B2C15">
            <w:rPr>
              <w:bCs/>
              <w:sz w:val="18"/>
              <w:szCs w:val="18"/>
            </w:rPr>
            <w:t>Concours Extra – Formulaire d’inscription</w:t>
          </w:r>
        </w:p>
        <w:p w:rsidR="008B2C15" w:rsidRPr="004F227E" w:rsidRDefault="008B2C15" w:rsidP="008B2C15">
          <w:pPr>
            <w:spacing w:after="0" w:line="240" w:lineRule="auto"/>
            <w:rPr>
              <w:bCs/>
              <w:sz w:val="14"/>
              <w:szCs w:val="14"/>
            </w:rPr>
          </w:pPr>
        </w:p>
        <w:p w:rsidR="008B2C15" w:rsidRPr="008B2C15" w:rsidRDefault="008B2C15" w:rsidP="00F25B7B">
          <w:pPr>
            <w:spacing w:after="0" w:line="240" w:lineRule="auto"/>
            <w:rPr>
              <w:sz w:val="18"/>
              <w:szCs w:val="18"/>
            </w:rPr>
          </w:pPr>
          <w:r w:rsidRPr="008B2C15">
            <w:rPr>
              <w:sz w:val="18"/>
              <w:szCs w:val="18"/>
            </w:rPr>
            <w:t>Commun\Gala Extra\Gala 202</w:t>
          </w:r>
          <w:r w:rsidR="00F25B7B">
            <w:rPr>
              <w:sz w:val="18"/>
              <w:szCs w:val="18"/>
            </w:rPr>
            <w:t>1</w:t>
          </w:r>
          <w:r w:rsidRPr="008B2C15">
            <w:rPr>
              <w:sz w:val="18"/>
              <w:szCs w:val="18"/>
            </w:rPr>
            <w:t>\</w:t>
          </w:r>
          <w:r w:rsidR="00F25B7B">
            <w:rPr>
              <w:sz w:val="18"/>
              <w:szCs w:val="18"/>
            </w:rPr>
            <w:t>CONCOURS EXTRA/</w:t>
          </w:r>
          <w:r w:rsidRPr="008B2C15">
            <w:rPr>
              <w:sz w:val="18"/>
              <w:szCs w:val="18"/>
            </w:rPr>
            <w:t>FORMULAIRES CANDIDATURES CONCOURS 202</w:t>
          </w:r>
          <w:r w:rsidR="00F25B7B">
            <w:rPr>
              <w:sz w:val="18"/>
              <w:szCs w:val="18"/>
            </w:rPr>
            <w:t>1</w:t>
          </w:r>
          <w:r w:rsidRPr="008B2C15">
            <w:rPr>
              <w:sz w:val="18"/>
              <w:szCs w:val="18"/>
            </w:rPr>
            <w:t>\guide-candidature.docx</w:t>
          </w:r>
        </w:p>
      </w:tc>
      <w:tc>
        <w:tcPr>
          <w:tcW w:w="1134" w:type="dxa"/>
          <w:shd w:val="clear" w:color="auto" w:fill="auto"/>
        </w:tcPr>
        <w:p w:rsidR="009E2F28" w:rsidRDefault="009E2F28" w:rsidP="002E5A15">
          <w:r>
            <w:rPr>
              <w:noProof/>
              <w:lang w:eastAsia="fr-CA"/>
            </w:rPr>
            <w:drawing>
              <wp:inline distT="0" distB="0" distL="0" distR="0" wp14:anchorId="64D5B411" wp14:editId="7569D2C7">
                <wp:extent cx="568325" cy="471170"/>
                <wp:effectExtent l="0" t="0" r="3175" b="508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2F28" w:rsidRDefault="009E2F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17" w:rsidRDefault="002B3417" w:rsidP="002B3417">
      <w:pPr>
        <w:spacing w:after="0" w:line="240" w:lineRule="auto"/>
      </w:pPr>
      <w:r>
        <w:separator/>
      </w:r>
    </w:p>
  </w:footnote>
  <w:footnote w:type="continuationSeparator" w:id="0">
    <w:p w:rsidR="002B3417" w:rsidRDefault="002B3417" w:rsidP="002B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76" w:rsidRPr="00D77B76" w:rsidRDefault="00D77B76" w:rsidP="00D77B76">
    <w:pPr>
      <w:pStyle w:val="En-tte"/>
      <w:jc w:val="center"/>
    </w:pPr>
    <w:r>
      <w:rPr>
        <w:rFonts w:ascii="Verdana" w:hAnsi="Verdana"/>
        <w:noProof/>
        <w:lang w:eastAsia="fr-CA"/>
      </w:rPr>
      <w:drawing>
        <wp:inline distT="0" distB="0" distL="0" distR="0" wp14:anchorId="0BFF599C" wp14:editId="5E1D7F06">
          <wp:extent cx="3276600" cy="113924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RN19_Couleur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525" cy="113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4D"/>
    <w:multiLevelType w:val="hybridMultilevel"/>
    <w:tmpl w:val="79C26F7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37B7"/>
    <w:multiLevelType w:val="hybridMultilevel"/>
    <w:tmpl w:val="5DE8E93A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C99582E"/>
    <w:multiLevelType w:val="hybridMultilevel"/>
    <w:tmpl w:val="6D64FDC4"/>
    <w:lvl w:ilvl="0" w:tplc="2448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D02ED"/>
    <w:multiLevelType w:val="hybridMultilevel"/>
    <w:tmpl w:val="00B6B2B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0856D5"/>
    <w:multiLevelType w:val="hybridMultilevel"/>
    <w:tmpl w:val="A2C6EEE6"/>
    <w:lvl w:ilvl="0" w:tplc="0C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C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8FC6098"/>
    <w:multiLevelType w:val="hybridMultilevel"/>
    <w:tmpl w:val="04429C94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1A5B1D"/>
    <w:multiLevelType w:val="hybridMultilevel"/>
    <w:tmpl w:val="5D04F23E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2316DBD"/>
    <w:multiLevelType w:val="hybridMultilevel"/>
    <w:tmpl w:val="9A68097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B21D72"/>
    <w:multiLevelType w:val="hybridMultilevel"/>
    <w:tmpl w:val="882463CC"/>
    <w:lvl w:ilvl="0" w:tplc="0C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8"/>
    <w:rsid w:val="000118DF"/>
    <w:rsid w:val="00033635"/>
    <w:rsid w:val="0005577D"/>
    <w:rsid w:val="00073B78"/>
    <w:rsid w:val="000B0086"/>
    <w:rsid w:val="000B0F97"/>
    <w:rsid w:val="000B145E"/>
    <w:rsid w:val="000B227C"/>
    <w:rsid w:val="000C78F0"/>
    <w:rsid w:val="000E565E"/>
    <w:rsid w:val="0011050A"/>
    <w:rsid w:val="001139D4"/>
    <w:rsid w:val="00137B0E"/>
    <w:rsid w:val="00166DE1"/>
    <w:rsid w:val="001675A6"/>
    <w:rsid w:val="001A06C7"/>
    <w:rsid w:val="001B257E"/>
    <w:rsid w:val="001C39AD"/>
    <w:rsid w:val="001E336A"/>
    <w:rsid w:val="0021160B"/>
    <w:rsid w:val="00220E9D"/>
    <w:rsid w:val="00226524"/>
    <w:rsid w:val="00235158"/>
    <w:rsid w:val="00242B61"/>
    <w:rsid w:val="00252AA8"/>
    <w:rsid w:val="0025482B"/>
    <w:rsid w:val="00255581"/>
    <w:rsid w:val="00280358"/>
    <w:rsid w:val="00284560"/>
    <w:rsid w:val="00296B67"/>
    <w:rsid w:val="002A2C67"/>
    <w:rsid w:val="002B3417"/>
    <w:rsid w:val="002C002E"/>
    <w:rsid w:val="002C3B5B"/>
    <w:rsid w:val="002D5146"/>
    <w:rsid w:val="002D516F"/>
    <w:rsid w:val="002F0B75"/>
    <w:rsid w:val="0030596E"/>
    <w:rsid w:val="00323977"/>
    <w:rsid w:val="00337423"/>
    <w:rsid w:val="003513F1"/>
    <w:rsid w:val="00353DE4"/>
    <w:rsid w:val="00354894"/>
    <w:rsid w:val="0036313F"/>
    <w:rsid w:val="0037558F"/>
    <w:rsid w:val="003860DD"/>
    <w:rsid w:val="0038664B"/>
    <w:rsid w:val="0038748A"/>
    <w:rsid w:val="003A005C"/>
    <w:rsid w:val="003A5BCA"/>
    <w:rsid w:val="003B440C"/>
    <w:rsid w:val="003C11DB"/>
    <w:rsid w:val="003C4197"/>
    <w:rsid w:val="003C7102"/>
    <w:rsid w:val="003D7F24"/>
    <w:rsid w:val="003E1A10"/>
    <w:rsid w:val="003E47C1"/>
    <w:rsid w:val="00400F3B"/>
    <w:rsid w:val="00401FA8"/>
    <w:rsid w:val="00417E37"/>
    <w:rsid w:val="00421B8E"/>
    <w:rsid w:val="00425119"/>
    <w:rsid w:val="00440A15"/>
    <w:rsid w:val="00443447"/>
    <w:rsid w:val="004577B7"/>
    <w:rsid w:val="0046017E"/>
    <w:rsid w:val="00462078"/>
    <w:rsid w:val="004B17A7"/>
    <w:rsid w:val="004D7E71"/>
    <w:rsid w:val="004F227E"/>
    <w:rsid w:val="004F37A7"/>
    <w:rsid w:val="005177DF"/>
    <w:rsid w:val="00524144"/>
    <w:rsid w:val="005250A1"/>
    <w:rsid w:val="0056529F"/>
    <w:rsid w:val="005829FE"/>
    <w:rsid w:val="005854BE"/>
    <w:rsid w:val="005905BA"/>
    <w:rsid w:val="00592E12"/>
    <w:rsid w:val="00597682"/>
    <w:rsid w:val="005B2C08"/>
    <w:rsid w:val="005B4702"/>
    <w:rsid w:val="005B6884"/>
    <w:rsid w:val="005C5229"/>
    <w:rsid w:val="005D2097"/>
    <w:rsid w:val="005D5143"/>
    <w:rsid w:val="005E36F8"/>
    <w:rsid w:val="00631202"/>
    <w:rsid w:val="00647BD5"/>
    <w:rsid w:val="006521F9"/>
    <w:rsid w:val="00663BAD"/>
    <w:rsid w:val="00667761"/>
    <w:rsid w:val="006A179F"/>
    <w:rsid w:val="006C18A0"/>
    <w:rsid w:val="006E2B4A"/>
    <w:rsid w:val="006F1E44"/>
    <w:rsid w:val="0070267C"/>
    <w:rsid w:val="00702951"/>
    <w:rsid w:val="00711E0D"/>
    <w:rsid w:val="007124EF"/>
    <w:rsid w:val="00714961"/>
    <w:rsid w:val="00715FF8"/>
    <w:rsid w:val="0072160F"/>
    <w:rsid w:val="00723B54"/>
    <w:rsid w:val="00743815"/>
    <w:rsid w:val="0075563D"/>
    <w:rsid w:val="00763ADB"/>
    <w:rsid w:val="00764839"/>
    <w:rsid w:val="00770C43"/>
    <w:rsid w:val="007869E5"/>
    <w:rsid w:val="007B084E"/>
    <w:rsid w:val="007D421A"/>
    <w:rsid w:val="007E0481"/>
    <w:rsid w:val="007E47A9"/>
    <w:rsid w:val="007F2549"/>
    <w:rsid w:val="007F254C"/>
    <w:rsid w:val="00804457"/>
    <w:rsid w:val="008055BC"/>
    <w:rsid w:val="00820CBE"/>
    <w:rsid w:val="00863D71"/>
    <w:rsid w:val="00886537"/>
    <w:rsid w:val="008B2C15"/>
    <w:rsid w:val="008D5594"/>
    <w:rsid w:val="009124C4"/>
    <w:rsid w:val="00926F62"/>
    <w:rsid w:val="009424DB"/>
    <w:rsid w:val="009644DE"/>
    <w:rsid w:val="00974B16"/>
    <w:rsid w:val="009C0598"/>
    <w:rsid w:val="009C1DDD"/>
    <w:rsid w:val="009D26E6"/>
    <w:rsid w:val="009E08D9"/>
    <w:rsid w:val="009E2F28"/>
    <w:rsid w:val="009E7174"/>
    <w:rsid w:val="009E7FE5"/>
    <w:rsid w:val="00A122F8"/>
    <w:rsid w:val="00A34E30"/>
    <w:rsid w:val="00A46C57"/>
    <w:rsid w:val="00A5224E"/>
    <w:rsid w:val="00A57906"/>
    <w:rsid w:val="00A81D5F"/>
    <w:rsid w:val="00A8450F"/>
    <w:rsid w:val="00A90C57"/>
    <w:rsid w:val="00AC63A6"/>
    <w:rsid w:val="00AD7A05"/>
    <w:rsid w:val="00AE0D6A"/>
    <w:rsid w:val="00AF6793"/>
    <w:rsid w:val="00B03359"/>
    <w:rsid w:val="00B04DFC"/>
    <w:rsid w:val="00B057EA"/>
    <w:rsid w:val="00B2156E"/>
    <w:rsid w:val="00B22169"/>
    <w:rsid w:val="00B304C7"/>
    <w:rsid w:val="00B32536"/>
    <w:rsid w:val="00B36AB0"/>
    <w:rsid w:val="00B73C39"/>
    <w:rsid w:val="00B772FB"/>
    <w:rsid w:val="00B80900"/>
    <w:rsid w:val="00B90BE4"/>
    <w:rsid w:val="00B97D67"/>
    <w:rsid w:val="00BD34DC"/>
    <w:rsid w:val="00BD6BF1"/>
    <w:rsid w:val="00BE1717"/>
    <w:rsid w:val="00C0335A"/>
    <w:rsid w:val="00C1055C"/>
    <w:rsid w:val="00C2159E"/>
    <w:rsid w:val="00C24FAE"/>
    <w:rsid w:val="00C365D6"/>
    <w:rsid w:val="00C47455"/>
    <w:rsid w:val="00C613FF"/>
    <w:rsid w:val="00C64F49"/>
    <w:rsid w:val="00C8481C"/>
    <w:rsid w:val="00C85FA5"/>
    <w:rsid w:val="00C86C4A"/>
    <w:rsid w:val="00C9341D"/>
    <w:rsid w:val="00C96F59"/>
    <w:rsid w:val="00CA2B1A"/>
    <w:rsid w:val="00CB696B"/>
    <w:rsid w:val="00CC1E22"/>
    <w:rsid w:val="00CE32E8"/>
    <w:rsid w:val="00D15269"/>
    <w:rsid w:val="00D313B8"/>
    <w:rsid w:val="00D33ED3"/>
    <w:rsid w:val="00D36DD5"/>
    <w:rsid w:val="00D5064F"/>
    <w:rsid w:val="00D7718A"/>
    <w:rsid w:val="00D77B76"/>
    <w:rsid w:val="00D81168"/>
    <w:rsid w:val="00D82663"/>
    <w:rsid w:val="00D975A0"/>
    <w:rsid w:val="00DA666E"/>
    <w:rsid w:val="00DC4BB7"/>
    <w:rsid w:val="00DC7E92"/>
    <w:rsid w:val="00DD600D"/>
    <w:rsid w:val="00DD786F"/>
    <w:rsid w:val="00DF2051"/>
    <w:rsid w:val="00DF2EA0"/>
    <w:rsid w:val="00E15439"/>
    <w:rsid w:val="00E26B2B"/>
    <w:rsid w:val="00E40267"/>
    <w:rsid w:val="00E413CA"/>
    <w:rsid w:val="00E74045"/>
    <w:rsid w:val="00E81B6D"/>
    <w:rsid w:val="00E9664A"/>
    <w:rsid w:val="00EA2406"/>
    <w:rsid w:val="00ED02FB"/>
    <w:rsid w:val="00EE50FD"/>
    <w:rsid w:val="00EE53AA"/>
    <w:rsid w:val="00EF07F5"/>
    <w:rsid w:val="00EF362C"/>
    <w:rsid w:val="00F1243E"/>
    <w:rsid w:val="00F15ED4"/>
    <w:rsid w:val="00F22B82"/>
    <w:rsid w:val="00F2374E"/>
    <w:rsid w:val="00F25B7B"/>
    <w:rsid w:val="00F40E2C"/>
    <w:rsid w:val="00F40F2D"/>
    <w:rsid w:val="00F70A61"/>
    <w:rsid w:val="00F9396C"/>
    <w:rsid w:val="00FA668C"/>
    <w:rsid w:val="00FB75E0"/>
    <w:rsid w:val="00FD73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2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E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6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4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417"/>
  </w:style>
  <w:style w:type="paragraph" w:styleId="Pieddepage">
    <w:name w:val="footer"/>
    <w:basedOn w:val="Normal"/>
    <w:link w:val="PieddepageCar"/>
    <w:uiPriority w:val="99"/>
    <w:unhideWhenUsed/>
    <w:rsid w:val="002B34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417"/>
  </w:style>
  <w:style w:type="table" w:styleId="Grilledutableau">
    <w:name w:val="Table Grid"/>
    <w:basedOn w:val="TableauNormal"/>
    <w:uiPriority w:val="59"/>
    <w:rsid w:val="00EE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9E2F28"/>
    <w:pPr>
      <w:tabs>
        <w:tab w:val="right" w:pos="1449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9E2F28"/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2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E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65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34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417"/>
  </w:style>
  <w:style w:type="paragraph" w:styleId="Pieddepage">
    <w:name w:val="footer"/>
    <w:basedOn w:val="Normal"/>
    <w:link w:val="PieddepageCar"/>
    <w:uiPriority w:val="99"/>
    <w:unhideWhenUsed/>
    <w:rsid w:val="002B34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417"/>
  </w:style>
  <w:style w:type="table" w:styleId="Grilledutableau">
    <w:name w:val="Table Grid"/>
    <w:basedOn w:val="TableauNormal"/>
    <w:uiPriority w:val="59"/>
    <w:rsid w:val="00EE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9E2F28"/>
    <w:pPr>
      <w:tabs>
        <w:tab w:val="right" w:pos="1449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9E2F28"/>
    <w:rPr>
      <w:rFonts w:ascii="Bookman Old Style" w:eastAsia="Times New Roman" w:hAnsi="Bookman Old Style" w:cs="Times New Roman"/>
      <w:b/>
      <w:bCs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cirn.qc.ca/sites/candidatures/osbl.zip" TargetMode="External"/><Relationship Id="rId18" Type="http://schemas.openxmlformats.org/officeDocument/2006/relationships/hyperlink" Target="http://www.ccirn.qc.ca/sites/candidatures/pratiques-affaires-innovantes.zi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cirn.qc.ca/sites/candidatures/engagement-communautaire.zip" TargetMode="External"/><Relationship Id="rId17" Type="http://schemas.openxmlformats.org/officeDocument/2006/relationships/hyperlink" Target="http://www.ccirn.qc.ca/sites/candidatures/investissement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irn.qc.ca/sites/candidatures/gestion-innovante-rh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irn.qc.ca/sites/candidatures/formulaire-inscription.z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cirn.qc.ca/sites/candidatures/evenement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ccirn.qc.ca/sites/candidatures/service-clientele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cirn.qc.ca/sites/candidatures/entreprise-economie-sociale.zip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3C4-0660-431E-8A14-4D7C057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Tremblay</dc:creator>
  <cp:lastModifiedBy>Marie-Pier Guertin</cp:lastModifiedBy>
  <cp:revision>81</cp:revision>
  <cp:lastPrinted>2020-02-05T20:28:00Z</cp:lastPrinted>
  <dcterms:created xsi:type="dcterms:W3CDTF">2019-03-11T15:06:00Z</dcterms:created>
  <dcterms:modified xsi:type="dcterms:W3CDTF">2021-04-13T15:55:00Z</dcterms:modified>
</cp:coreProperties>
</file>